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7230"/>
        <w:gridCol w:w="675"/>
      </w:tblGrid>
      <w:tr w:rsidR="00D742CB" w:rsidRPr="00D742CB" w:rsidTr="00F17CB4">
        <w:trPr>
          <w:trHeight w:val="389"/>
        </w:trPr>
        <w:tc>
          <w:tcPr>
            <w:tcW w:w="7905" w:type="dxa"/>
            <w:gridSpan w:val="2"/>
            <w:shd w:val="clear" w:color="auto" w:fill="auto"/>
          </w:tcPr>
          <w:p w:rsidR="00D742CB" w:rsidRDefault="00D742CB" w:rsidP="00D742CB">
            <w:pPr>
              <w:spacing w:after="120"/>
              <w:jc w:val="center"/>
              <w:rPr>
                <w:rFonts w:ascii="Calibri" w:eastAsia="Calibri" w:hAnsi="Calibri"/>
                <w:b/>
                <w:color w:val="000000"/>
                <w:sz w:val="52"/>
                <w:szCs w:val="22"/>
              </w:rPr>
            </w:pPr>
            <w:r w:rsidRPr="00D742CB">
              <w:rPr>
                <w:rFonts w:ascii="Calibri" w:eastAsia="Calibri" w:hAnsi="Calibri"/>
                <w:b/>
                <w:color w:val="000000"/>
                <w:sz w:val="52"/>
                <w:szCs w:val="22"/>
              </w:rPr>
              <w:t>Año de la fe</w:t>
            </w:r>
          </w:p>
          <w:p w:rsidR="00D742CB" w:rsidRPr="00D742CB" w:rsidRDefault="00D742CB" w:rsidP="00D742CB">
            <w:pPr>
              <w:spacing w:after="120"/>
              <w:jc w:val="right"/>
              <w:rPr>
                <w:rFonts w:ascii="Calibri" w:eastAsia="Calibri" w:hAnsi="Calibri"/>
                <w:b/>
                <w:color w:val="000000"/>
                <w:szCs w:val="22"/>
              </w:rPr>
            </w:pPr>
            <w:r>
              <w:rPr>
                <w:rFonts w:ascii="Calibri" w:eastAsia="Calibri" w:hAnsi="Calibri"/>
                <w:b/>
                <w:color w:val="000000"/>
                <w:szCs w:val="22"/>
              </w:rPr>
              <w:t>Luis Munilla</w:t>
            </w:r>
          </w:p>
        </w:tc>
      </w:tr>
      <w:tr w:rsidR="00D742CB" w:rsidRPr="00F571D3" w:rsidTr="00F17CB4">
        <w:trPr>
          <w:gridAfter w:val="1"/>
          <w:wAfter w:w="675" w:type="dxa"/>
          <w:trHeight w:val="389"/>
        </w:trPr>
        <w:tc>
          <w:tcPr>
            <w:tcW w:w="7230" w:type="dxa"/>
            <w:shd w:val="clear" w:color="auto" w:fill="auto"/>
          </w:tcPr>
          <w:p w:rsidR="00D742CB" w:rsidRPr="00F571D3" w:rsidRDefault="00D742CB" w:rsidP="00F17CB4">
            <w:pPr>
              <w:spacing w:after="120"/>
              <w:rPr>
                <w:rFonts w:ascii="Calibri" w:eastAsia="Calibri" w:hAnsi="Calibri"/>
                <w:color w:val="000000"/>
                <w:sz w:val="22"/>
                <w:szCs w:val="22"/>
              </w:rPr>
            </w:pPr>
            <w:r w:rsidRPr="00F571D3">
              <w:rPr>
                <w:rFonts w:ascii="Calibri" w:eastAsia="Calibri" w:hAnsi="Calibri"/>
                <w:color w:val="000000"/>
                <w:sz w:val="22"/>
                <w:szCs w:val="22"/>
              </w:rPr>
              <w:t>(1) Jordán y la fe</w:t>
            </w:r>
          </w:p>
        </w:tc>
      </w:tr>
      <w:tr w:rsidR="00D742CB" w:rsidRPr="00F571D3" w:rsidTr="00F17CB4">
        <w:trPr>
          <w:gridAfter w:val="1"/>
          <w:wAfter w:w="675" w:type="dxa"/>
          <w:trHeight w:val="389"/>
        </w:trPr>
        <w:tc>
          <w:tcPr>
            <w:tcW w:w="7230" w:type="dxa"/>
            <w:shd w:val="clear" w:color="auto" w:fill="auto"/>
          </w:tcPr>
          <w:p w:rsidR="00D742CB" w:rsidRPr="00F571D3" w:rsidRDefault="00D742CB" w:rsidP="00F17CB4">
            <w:pPr>
              <w:pStyle w:val="Textoindependiente3"/>
              <w:rPr>
                <w:rFonts w:ascii="Calibri" w:eastAsia="Calibri" w:hAnsi="Calibri"/>
                <w:color w:val="000000"/>
                <w:sz w:val="22"/>
                <w:szCs w:val="22"/>
                <w:lang w:val="es-ES"/>
              </w:rPr>
            </w:pPr>
            <w:r w:rsidRPr="00F571D3">
              <w:rPr>
                <w:rFonts w:ascii="Calibri" w:eastAsia="Calibri" w:hAnsi="Calibri" w:cs="Arial"/>
                <w:color w:val="000000"/>
                <w:sz w:val="22"/>
                <w:szCs w:val="22"/>
                <w:lang w:val="es-ES"/>
              </w:rPr>
              <w:t>(2) El laico católico, fermento del Reino de Dios</w:t>
            </w:r>
          </w:p>
        </w:tc>
      </w:tr>
    </w:tbl>
    <w:p w:rsidR="00B318D7" w:rsidRDefault="00B318D7"/>
    <w:p w:rsidR="00D742CB" w:rsidRDefault="00D742CB"/>
    <w:p w:rsidR="00D742CB" w:rsidRPr="002E7347" w:rsidRDefault="00D742CB" w:rsidP="00D742CB">
      <w:pPr>
        <w:spacing w:after="120"/>
        <w:jc w:val="center"/>
        <w:rPr>
          <w:rFonts w:ascii="Calibri" w:hAnsi="Calibri"/>
          <w:b/>
          <w:sz w:val="28"/>
          <w:szCs w:val="22"/>
        </w:rPr>
      </w:pPr>
      <w:r w:rsidRPr="007164BC">
        <w:rPr>
          <w:rFonts w:ascii="Calibri" w:hAnsi="Calibri"/>
          <w:b/>
          <w:sz w:val="28"/>
          <w:szCs w:val="22"/>
        </w:rPr>
        <w:t>1.-</w:t>
      </w:r>
      <w:r w:rsidRPr="007164BC">
        <w:rPr>
          <w:rFonts w:ascii="Calibri" w:hAnsi="Calibri"/>
          <w:sz w:val="28"/>
          <w:szCs w:val="22"/>
        </w:rPr>
        <w:t xml:space="preserve"> </w:t>
      </w:r>
      <w:r w:rsidRPr="002E7347">
        <w:rPr>
          <w:rFonts w:ascii="Calibri" w:hAnsi="Calibri"/>
          <w:b/>
          <w:sz w:val="28"/>
          <w:szCs w:val="22"/>
        </w:rPr>
        <w:t>JORDÁN Y LA FE:</w:t>
      </w:r>
    </w:p>
    <w:p w:rsidR="00D742CB" w:rsidRPr="002E7347" w:rsidRDefault="00D742CB" w:rsidP="00D742CB">
      <w:pPr>
        <w:spacing w:after="120"/>
        <w:ind w:firstLine="709"/>
        <w:jc w:val="both"/>
        <w:rPr>
          <w:rFonts w:ascii="Calibri" w:hAnsi="Calibri"/>
          <w:sz w:val="22"/>
          <w:szCs w:val="22"/>
        </w:rPr>
      </w:pPr>
    </w:p>
    <w:p w:rsidR="00D742CB" w:rsidRPr="00262888" w:rsidRDefault="00D742CB" w:rsidP="00D742CB">
      <w:pPr>
        <w:spacing w:after="120"/>
        <w:ind w:left="1418" w:firstLine="425"/>
        <w:jc w:val="both"/>
        <w:rPr>
          <w:rFonts w:ascii="Calibri" w:hAnsi="Calibri"/>
          <w:b/>
          <w:sz w:val="22"/>
          <w:szCs w:val="22"/>
        </w:rPr>
      </w:pPr>
      <w:r w:rsidRPr="00262888">
        <w:rPr>
          <w:rFonts w:ascii="Calibri" w:hAnsi="Calibri"/>
          <w:b/>
          <w:sz w:val="22"/>
          <w:szCs w:val="22"/>
        </w:rPr>
        <w:t xml:space="preserve">Hace poco, con ocasión de las Navidades pasadas, nos recordaba la Escritura que Jesús crecía </w:t>
      </w:r>
      <w:r w:rsidRPr="00262888">
        <w:rPr>
          <w:rFonts w:ascii="Calibri" w:hAnsi="Calibri"/>
          <w:b/>
          <w:i/>
          <w:sz w:val="22"/>
          <w:szCs w:val="22"/>
        </w:rPr>
        <w:t>"en sabiduría, en edad, y en gracia…".</w:t>
      </w:r>
      <w:r w:rsidRPr="00262888">
        <w:rPr>
          <w:rFonts w:ascii="Calibri" w:hAnsi="Calibri"/>
          <w:b/>
          <w:sz w:val="22"/>
          <w:szCs w:val="22"/>
        </w:rPr>
        <w:t xml:space="preserve"> Ahora, habiendo come</w:t>
      </w:r>
      <w:r w:rsidRPr="00262888">
        <w:rPr>
          <w:rFonts w:ascii="Calibri" w:hAnsi="Calibri"/>
          <w:b/>
          <w:sz w:val="22"/>
          <w:szCs w:val="22"/>
        </w:rPr>
        <w:t>n</w:t>
      </w:r>
      <w:r w:rsidRPr="00262888">
        <w:rPr>
          <w:rFonts w:ascii="Calibri" w:hAnsi="Calibri"/>
          <w:b/>
          <w:sz w:val="22"/>
          <w:szCs w:val="22"/>
        </w:rPr>
        <w:t>zado ya a vivir y profundizar en el "Año de la Fe" proclamado por el Papa, ve</w:t>
      </w:r>
      <w:r w:rsidRPr="00262888">
        <w:rPr>
          <w:rFonts w:ascii="Calibri" w:hAnsi="Calibri"/>
          <w:b/>
          <w:sz w:val="22"/>
          <w:szCs w:val="22"/>
        </w:rPr>
        <w:t>a</w:t>
      </w:r>
      <w:r w:rsidRPr="00262888">
        <w:rPr>
          <w:rFonts w:ascii="Calibri" w:hAnsi="Calibri"/>
          <w:b/>
          <w:sz w:val="22"/>
          <w:szCs w:val="22"/>
        </w:rPr>
        <w:t>mos más de cerca qué quiere d</w:t>
      </w:r>
      <w:r w:rsidRPr="00262888">
        <w:rPr>
          <w:rFonts w:ascii="Calibri" w:hAnsi="Calibri"/>
          <w:b/>
          <w:sz w:val="22"/>
          <w:szCs w:val="22"/>
        </w:rPr>
        <w:t>e</w:t>
      </w:r>
      <w:r w:rsidRPr="00262888">
        <w:rPr>
          <w:rFonts w:ascii="Calibri" w:hAnsi="Calibri"/>
          <w:b/>
          <w:sz w:val="22"/>
          <w:szCs w:val="22"/>
        </w:rPr>
        <w:t xml:space="preserve">cir </w:t>
      </w:r>
      <w:proofErr w:type="spellStart"/>
      <w:r w:rsidRPr="00262888">
        <w:rPr>
          <w:rFonts w:ascii="Calibri" w:hAnsi="Calibri"/>
          <w:b/>
          <w:sz w:val="22"/>
          <w:szCs w:val="22"/>
        </w:rPr>
        <w:t>ésto</w:t>
      </w:r>
      <w:proofErr w:type="spellEnd"/>
      <w:r w:rsidRPr="00262888">
        <w:rPr>
          <w:rFonts w:ascii="Calibri" w:hAnsi="Calibri"/>
          <w:b/>
          <w:sz w:val="22"/>
          <w:szCs w:val="22"/>
        </w:rPr>
        <w:t>.</w:t>
      </w:r>
    </w:p>
    <w:p w:rsidR="00D742CB" w:rsidRPr="002E7347" w:rsidRDefault="00D742CB" w:rsidP="00D742CB">
      <w:pPr>
        <w:spacing w:after="120"/>
        <w:ind w:firstLine="709"/>
        <w:jc w:val="both"/>
        <w:rPr>
          <w:rFonts w:ascii="Calibri" w:hAnsi="Calibri"/>
          <w:b/>
          <w:sz w:val="22"/>
          <w:szCs w:val="22"/>
        </w:rPr>
      </w:pPr>
    </w:p>
    <w:p w:rsidR="00D742CB" w:rsidRPr="002E7347" w:rsidRDefault="00D742CB" w:rsidP="00D742CB">
      <w:pPr>
        <w:spacing w:after="120"/>
        <w:ind w:firstLine="709"/>
        <w:jc w:val="both"/>
        <w:rPr>
          <w:rFonts w:ascii="Calibri" w:hAnsi="Calibri"/>
          <w:sz w:val="22"/>
          <w:szCs w:val="22"/>
        </w:rPr>
      </w:pPr>
      <w:r w:rsidRPr="002E7347">
        <w:rPr>
          <w:rFonts w:ascii="Calibri" w:hAnsi="Calibri"/>
          <w:b/>
          <w:sz w:val="22"/>
          <w:szCs w:val="22"/>
        </w:rPr>
        <w:t>Sabiduría</w:t>
      </w:r>
      <w:r w:rsidRPr="002E7347">
        <w:rPr>
          <w:rFonts w:ascii="Calibri" w:hAnsi="Calibri"/>
          <w:sz w:val="22"/>
          <w:szCs w:val="22"/>
        </w:rPr>
        <w:t>: ¡tan importante! Hoy se da mucha importancia a los estudios, aunque, a veces, la preparación se queda solamente en ciencias, idiomas y diversos conocimientos. Pero es impo</w:t>
      </w:r>
      <w:r w:rsidRPr="002E7347">
        <w:rPr>
          <w:rFonts w:ascii="Calibri" w:hAnsi="Calibri"/>
          <w:sz w:val="22"/>
          <w:szCs w:val="22"/>
        </w:rPr>
        <w:t>r</w:t>
      </w:r>
      <w:r w:rsidRPr="002E7347">
        <w:rPr>
          <w:rFonts w:ascii="Calibri" w:hAnsi="Calibri"/>
          <w:sz w:val="22"/>
          <w:szCs w:val="22"/>
        </w:rPr>
        <w:t>tante, sobre todo, la sabiduría y el conocimiento para la vida. Mucha importancia tiene la familia en esta formación para la vida. Pero a la vez también los estudios desde niños hasta la Univers</w:t>
      </w:r>
      <w:r w:rsidRPr="002E7347">
        <w:rPr>
          <w:rFonts w:ascii="Calibri" w:hAnsi="Calibri"/>
          <w:sz w:val="22"/>
          <w:szCs w:val="22"/>
        </w:rPr>
        <w:t>i</w:t>
      </w:r>
      <w:r w:rsidRPr="002E7347">
        <w:rPr>
          <w:rFonts w:ascii="Calibri" w:hAnsi="Calibri"/>
          <w:sz w:val="22"/>
          <w:szCs w:val="22"/>
        </w:rPr>
        <w:t>dad, lo cual es responsabilidad tanto de las familias como de los gobiernos. Y estos últimos ciert</w:t>
      </w:r>
      <w:r w:rsidRPr="002E7347">
        <w:rPr>
          <w:rFonts w:ascii="Calibri" w:hAnsi="Calibri"/>
          <w:sz w:val="22"/>
          <w:szCs w:val="22"/>
        </w:rPr>
        <w:t>a</w:t>
      </w:r>
      <w:r w:rsidRPr="002E7347">
        <w:rPr>
          <w:rFonts w:ascii="Calibri" w:hAnsi="Calibri"/>
          <w:sz w:val="22"/>
          <w:szCs w:val="22"/>
        </w:rPr>
        <w:t>mente tienen la obligación de dar oportunidades a todos, de ofrecer escuelas y universidades de categoría y libres.</w:t>
      </w:r>
    </w:p>
    <w:p w:rsidR="00D742CB" w:rsidRPr="002E7347" w:rsidRDefault="00D742CB" w:rsidP="00D742CB">
      <w:pPr>
        <w:spacing w:after="120"/>
        <w:ind w:firstLine="709"/>
        <w:jc w:val="both"/>
        <w:rPr>
          <w:rFonts w:ascii="Calibri" w:hAnsi="Calibri"/>
          <w:sz w:val="22"/>
          <w:szCs w:val="22"/>
        </w:rPr>
      </w:pPr>
      <w:r w:rsidRPr="002E7347">
        <w:rPr>
          <w:rFonts w:ascii="Calibri" w:hAnsi="Calibri"/>
          <w:b/>
          <w:sz w:val="22"/>
          <w:szCs w:val="22"/>
        </w:rPr>
        <w:t>Edad</w:t>
      </w:r>
      <w:r w:rsidRPr="002E7347">
        <w:rPr>
          <w:rFonts w:ascii="Calibri" w:hAnsi="Calibri"/>
          <w:sz w:val="22"/>
          <w:szCs w:val="22"/>
        </w:rPr>
        <w:t>: el crecer en edad debemos interpretarlo como crecer sanamente, con buena ate</w:t>
      </w:r>
      <w:r w:rsidRPr="002E7347">
        <w:rPr>
          <w:rFonts w:ascii="Calibri" w:hAnsi="Calibri"/>
          <w:sz w:val="22"/>
          <w:szCs w:val="22"/>
        </w:rPr>
        <w:t>n</w:t>
      </w:r>
      <w:r w:rsidRPr="002E7347">
        <w:rPr>
          <w:rFonts w:ascii="Calibri" w:hAnsi="Calibri"/>
          <w:sz w:val="22"/>
          <w:szCs w:val="22"/>
        </w:rPr>
        <w:t>ción médica, con buenas medicinas disponibles y asequibles a todos, disponer de buenos hospit</w:t>
      </w:r>
      <w:r w:rsidRPr="002E7347">
        <w:rPr>
          <w:rFonts w:ascii="Calibri" w:hAnsi="Calibri"/>
          <w:sz w:val="22"/>
          <w:szCs w:val="22"/>
        </w:rPr>
        <w:t>a</w:t>
      </w:r>
      <w:r w:rsidRPr="002E7347">
        <w:rPr>
          <w:rFonts w:ascii="Calibri" w:hAnsi="Calibri"/>
          <w:sz w:val="22"/>
          <w:szCs w:val="22"/>
        </w:rPr>
        <w:t>les y centros de salud; y también crecer en armonía dentro de la familia con diálogo y entend</w:t>
      </w:r>
      <w:r w:rsidRPr="002E7347">
        <w:rPr>
          <w:rFonts w:ascii="Calibri" w:hAnsi="Calibri"/>
          <w:sz w:val="22"/>
          <w:szCs w:val="22"/>
        </w:rPr>
        <w:t>i</w:t>
      </w:r>
      <w:r w:rsidRPr="002E7347">
        <w:rPr>
          <w:rFonts w:ascii="Calibri" w:hAnsi="Calibri"/>
          <w:sz w:val="22"/>
          <w:szCs w:val="22"/>
        </w:rPr>
        <w:t>miento así como con apoyo especial a los miembros jóvenes y más necesitados. Hoy que tanta importancia se da al desarrollo personal, sin embargo éste debe ser muy apoyado por la familia, ya que nadie aprende sólo, ni podemos dejar a un niño ni aún adolescente o joven que simplemente intente caminos llevándose todos los golpes por no ser bien acomp</w:t>
      </w:r>
      <w:r w:rsidRPr="002E7347">
        <w:rPr>
          <w:rFonts w:ascii="Calibri" w:hAnsi="Calibri"/>
          <w:sz w:val="22"/>
          <w:szCs w:val="22"/>
        </w:rPr>
        <w:t>a</w:t>
      </w:r>
      <w:r w:rsidRPr="002E7347">
        <w:rPr>
          <w:rFonts w:ascii="Calibri" w:hAnsi="Calibri"/>
          <w:sz w:val="22"/>
          <w:szCs w:val="22"/>
        </w:rPr>
        <w:t>ñado de su crecimiento. Nadie debe comenzar a vivir su experiencia solito, partiendo desde “Adán y Eva” para llegar hasta nue</w:t>
      </w:r>
      <w:r w:rsidRPr="002E7347">
        <w:rPr>
          <w:rFonts w:ascii="Calibri" w:hAnsi="Calibri"/>
          <w:sz w:val="22"/>
          <w:szCs w:val="22"/>
        </w:rPr>
        <w:t>s</w:t>
      </w:r>
      <w:r w:rsidRPr="002E7347">
        <w:rPr>
          <w:rFonts w:ascii="Calibri" w:hAnsi="Calibri"/>
          <w:sz w:val="22"/>
          <w:szCs w:val="22"/>
        </w:rPr>
        <w:t>tros días y vivir su propia vida independientemente. La experiencia de los mayores y de los letr</w:t>
      </w:r>
      <w:r w:rsidRPr="002E7347">
        <w:rPr>
          <w:rFonts w:ascii="Calibri" w:hAnsi="Calibri"/>
          <w:sz w:val="22"/>
          <w:szCs w:val="22"/>
        </w:rPr>
        <w:t>a</w:t>
      </w:r>
      <w:r w:rsidRPr="002E7347">
        <w:rPr>
          <w:rFonts w:ascii="Calibri" w:hAnsi="Calibri"/>
          <w:sz w:val="22"/>
          <w:szCs w:val="22"/>
        </w:rPr>
        <w:t>dos nos puede ayudar bastante, y ahorrarnos muchos fracasos.</w:t>
      </w:r>
    </w:p>
    <w:p w:rsidR="00D742CB" w:rsidRPr="002E7347" w:rsidRDefault="00D742CB" w:rsidP="00D742CB">
      <w:pPr>
        <w:spacing w:after="120"/>
        <w:ind w:firstLine="709"/>
        <w:jc w:val="both"/>
        <w:rPr>
          <w:rFonts w:ascii="Calibri" w:hAnsi="Calibri"/>
          <w:sz w:val="22"/>
          <w:szCs w:val="22"/>
        </w:rPr>
      </w:pPr>
      <w:r w:rsidRPr="002E7347">
        <w:rPr>
          <w:rFonts w:ascii="Calibri" w:hAnsi="Calibri"/>
          <w:b/>
          <w:sz w:val="22"/>
          <w:szCs w:val="22"/>
        </w:rPr>
        <w:t>Gracia</w:t>
      </w:r>
      <w:r w:rsidRPr="002E7347">
        <w:rPr>
          <w:rFonts w:ascii="Calibri" w:hAnsi="Calibri"/>
          <w:sz w:val="22"/>
          <w:szCs w:val="22"/>
        </w:rPr>
        <w:t>: podemos entenderlo como un crecimiento en todo lo espiritual. Ciertamente Jesús fue privilegiado en este aspecto, por la familia y el apoyo que tuvo, por ser quien era y por su rel</w:t>
      </w:r>
      <w:r w:rsidRPr="002E7347">
        <w:rPr>
          <w:rFonts w:ascii="Calibri" w:hAnsi="Calibri"/>
          <w:sz w:val="22"/>
          <w:szCs w:val="22"/>
        </w:rPr>
        <w:t>a</w:t>
      </w:r>
      <w:r w:rsidRPr="002E7347">
        <w:rPr>
          <w:rFonts w:ascii="Calibri" w:hAnsi="Calibri"/>
          <w:sz w:val="22"/>
          <w:szCs w:val="22"/>
        </w:rPr>
        <w:t>ción con el Padre y el Espíritu. Lo cual es todo un reto para nos</w:t>
      </w:r>
      <w:r w:rsidRPr="002E7347">
        <w:rPr>
          <w:rFonts w:ascii="Calibri" w:hAnsi="Calibri"/>
          <w:sz w:val="22"/>
          <w:szCs w:val="22"/>
        </w:rPr>
        <w:t>o</w:t>
      </w:r>
      <w:r w:rsidRPr="002E7347">
        <w:rPr>
          <w:rFonts w:ascii="Calibri" w:hAnsi="Calibri"/>
          <w:sz w:val="22"/>
          <w:szCs w:val="22"/>
        </w:rPr>
        <w:t>tros, pues a veces los católicos, dando demasiada importancia a lo externo (incluso en la salud y en los estudios), descuidamos nuestro crecimiento espiritual, siendo con ello unos "</w:t>
      </w:r>
      <w:r w:rsidRPr="002E7347">
        <w:rPr>
          <w:rFonts w:ascii="Calibri" w:hAnsi="Calibri"/>
          <w:i/>
          <w:sz w:val="22"/>
          <w:szCs w:val="22"/>
        </w:rPr>
        <w:t>monstruos humanos</w:t>
      </w:r>
      <w:r w:rsidRPr="002E7347">
        <w:rPr>
          <w:rFonts w:ascii="Calibri" w:hAnsi="Calibri"/>
          <w:sz w:val="22"/>
          <w:szCs w:val="22"/>
        </w:rPr>
        <w:t>", ya que crecemos m</w:t>
      </w:r>
      <w:r w:rsidRPr="002E7347">
        <w:rPr>
          <w:rFonts w:ascii="Calibri" w:hAnsi="Calibri"/>
          <w:sz w:val="22"/>
          <w:szCs w:val="22"/>
        </w:rPr>
        <w:t>u</w:t>
      </w:r>
      <w:r w:rsidRPr="002E7347">
        <w:rPr>
          <w:rFonts w:ascii="Calibri" w:hAnsi="Calibri"/>
          <w:sz w:val="22"/>
          <w:szCs w:val="22"/>
        </w:rPr>
        <w:t>cho en unos aspectos descuidando otros igualmente importantes.</w:t>
      </w:r>
    </w:p>
    <w:p w:rsidR="00D742CB" w:rsidRPr="002E7347" w:rsidRDefault="00D742CB" w:rsidP="00D742CB">
      <w:pPr>
        <w:spacing w:after="120"/>
        <w:ind w:firstLine="709"/>
        <w:jc w:val="both"/>
        <w:rPr>
          <w:rFonts w:ascii="Calibri" w:hAnsi="Calibri"/>
          <w:sz w:val="22"/>
          <w:szCs w:val="22"/>
        </w:rPr>
      </w:pPr>
      <w:r w:rsidRPr="002E7347">
        <w:rPr>
          <w:rFonts w:ascii="Calibri" w:hAnsi="Calibri"/>
          <w:sz w:val="22"/>
          <w:szCs w:val="22"/>
        </w:rPr>
        <w:t xml:space="preserve">Estamos celebrando el "Año de la Fe". Siempre que se establece un </w:t>
      </w:r>
      <w:r w:rsidRPr="002E7347">
        <w:rPr>
          <w:rFonts w:ascii="Calibri" w:hAnsi="Calibri"/>
          <w:i/>
          <w:sz w:val="22"/>
          <w:szCs w:val="22"/>
        </w:rPr>
        <w:t>"Año de…"</w:t>
      </w:r>
      <w:r w:rsidRPr="002E7347">
        <w:rPr>
          <w:rFonts w:ascii="Calibri" w:hAnsi="Calibri"/>
          <w:sz w:val="22"/>
          <w:szCs w:val="22"/>
        </w:rPr>
        <w:t xml:space="preserve"> es porque algo no va bien, o porque hay que reforzar algunos aspectos. En este año e</w:t>
      </w:r>
      <w:r w:rsidRPr="002E7347">
        <w:rPr>
          <w:rFonts w:ascii="Calibri" w:hAnsi="Calibri"/>
          <w:sz w:val="22"/>
          <w:szCs w:val="22"/>
        </w:rPr>
        <w:t>s</w:t>
      </w:r>
      <w:r w:rsidRPr="002E7347">
        <w:rPr>
          <w:rFonts w:ascii="Calibri" w:hAnsi="Calibri"/>
          <w:sz w:val="22"/>
          <w:szCs w:val="22"/>
        </w:rPr>
        <w:t>pecial, está muy claro lo que tenemos que reforzar. Jordán lo tuvo muy claro en su tiempo: en su Alemania natal, y en Europa en general, estaban surgiendo corrientes y tendencias nuevas, que en buena parte pre</w:t>
      </w:r>
      <w:r w:rsidRPr="002E7347">
        <w:rPr>
          <w:rFonts w:ascii="Calibri" w:hAnsi="Calibri"/>
          <w:sz w:val="22"/>
          <w:szCs w:val="22"/>
        </w:rPr>
        <w:t>s</w:t>
      </w:r>
      <w:r w:rsidRPr="002E7347">
        <w:rPr>
          <w:rFonts w:ascii="Calibri" w:hAnsi="Calibri"/>
          <w:sz w:val="22"/>
          <w:szCs w:val="22"/>
        </w:rPr>
        <w:t>cindían de Dios y de la fe. Por eso se sintió llamado desde muy joven a hacer algo por la Iglesia, y a crear algún movimiento que popularizara e hiciera digeribles y asequibles, incluso a la gente más sencilla… las verdades cristianas frente al comunismo, frente al modernismo, y frente a otros "</w:t>
      </w:r>
      <w:r w:rsidRPr="002E7347">
        <w:rPr>
          <w:rFonts w:ascii="Calibri" w:hAnsi="Calibri"/>
          <w:i/>
          <w:sz w:val="22"/>
          <w:szCs w:val="22"/>
        </w:rPr>
        <w:t>i</w:t>
      </w:r>
      <w:r w:rsidRPr="002E7347">
        <w:rPr>
          <w:rFonts w:ascii="Calibri" w:hAnsi="Calibri"/>
          <w:i/>
          <w:sz w:val="22"/>
          <w:szCs w:val="22"/>
        </w:rPr>
        <w:t>s</w:t>
      </w:r>
      <w:r w:rsidRPr="002E7347">
        <w:rPr>
          <w:rFonts w:ascii="Calibri" w:hAnsi="Calibri"/>
          <w:i/>
          <w:sz w:val="22"/>
          <w:szCs w:val="22"/>
        </w:rPr>
        <w:t>mos</w:t>
      </w:r>
      <w:r w:rsidRPr="002E7347">
        <w:rPr>
          <w:rFonts w:ascii="Calibri" w:hAnsi="Calibri"/>
          <w:sz w:val="22"/>
          <w:szCs w:val="22"/>
        </w:rPr>
        <w:t xml:space="preserve">" que estaban surgiendo. Esto especialmente cuando se estaba </w:t>
      </w:r>
      <w:r w:rsidRPr="002E7347">
        <w:rPr>
          <w:rFonts w:ascii="Calibri" w:hAnsi="Calibri"/>
          <w:sz w:val="22"/>
          <w:szCs w:val="22"/>
        </w:rPr>
        <w:lastRenderedPageBreak/>
        <w:t>evidenciando, que muchos cristianos dejaban fácilmente la fe, porque no estaban muy prep</w:t>
      </w:r>
      <w:r w:rsidRPr="002E7347">
        <w:rPr>
          <w:rFonts w:ascii="Calibri" w:hAnsi="Calibri"/>
          <w:sz w:val="22"/>
          <w:szCs w:val="22"/>
        </w:rPr>
        <w:t>a</w:t>
      </w:r>
      <w:r w:rsidRPr="002E7347">
        <w:rPr>
          <w:rFonts w:ascii="Calibri" w:hAnsi="Calibri"/>
          <w:sz w:val="22"/>
          <w:szCs w:val="22"/>
        </w:rPr>
        <w:t>rados o muy convencidos de ella.</w:t>
      </w:r>
    </w:p>
    <w:p w:rsidR="00D742CB" w:rsidRPr="002E7347" w:rsidRDefault="00D742CB" w:rsidP="00D742CB">
      <w:pPr>
        <w:spacing w:after="120"/>
        <w:ind w:firstLine="709"/>
        <w:jc w:val="both"/>
        <w:rPr>
          <w:rFonts w:ascii="Calibri" w:hAnsi="Calibri"/>
          <w:sz w:val="22"/>
          <w:szCs w:val="22"/>
        </w:rPr>
      </w:pPr>
      <w:r w:rsidRPr="002E7347">
        <w:rPr>
          <w:rFonts w:ascii="Calibri" w:hAnsi="Calibri"/>
          <w:sz w:val="22"/>
          <w:szCs w:val="22"/>
        </w:rPr>
        <w:t>Así surgió la "Familia Salvatoriana", es decir los religiosos, religiosas y laicos compromet</w:t>
      </w:r>
      <w:r w:rsidRPr="002E7347">
        <w:rPr>
          <w:rFonts w:ascii="Calibri" w:hAnsi="Calibri"/>
          <w:sz w:val="22"/>
          <w:szCs w:val="22"/>
        </w:rPr>
        <w:t>i</w:t>
      </w:r>
      <w:r w:rsidRPr="002E7347">
        <w:rPr>
          <w:rFonts w:ascii="Calibri" w:hAnsi="Calibri"/>
          <w:sz w:val="22"/>
          <w:szCs w:val="22"/>
        </w:rPr>
        <w:t>dos con la misión de dar a conocer a Jesucristo como Salvador del Mundo.</w:t>
      </w:r>
    </w:p>
    <w:p w:rsidR="00D742CB" w:rsidRPr="002E7347" w:rsidRDefault="00D742CB" w:rsidP="00D742CB">
      <w:pPr>
        <w:spacing w:after="120"/>
        <w:ind w:firstLine="709"/>
        <w:jc w:val="both"/>
        <w:rPr>
          <w:rFonts w:ascii="Calibri" w:hAnsi="Calibri" w:cs="Arial"/>
          <w:sz w:val="22"/>
          <w:szCs w:val="22"/>
        </w:rPr>
      </w:pPr>
      <w:r w:rsidRPr="002E7347">
        <w:rPr>
          <w:rFonts w:ascii="Calibri" w:hAnsi="Calibri"/>
          <w:sz w:val="22"/>
          <w:szCs w:val="22"/>
        </w:rPr>
        <w:t>Jordán fundó enseguida la "Sociedad Católica Instructiva” que después sería una de las tres ramas de los Salvatorianos para:</w:t>
      </w:r>
      <w:r w:rsidRPr="002E7347">
        <w:rPr>
          <w:rFonts w:ascii="Calibri" w:hAnsi="Calibri" w:cs="Arial"/>
          <w:sz w:val="22"/>
          <w:szCs w:val="22"/>
        </w:rPr>
        <w:t xml:space="preserve"> “</w:t>
      </w:r>
      <w:r w:rsidRPr="002E7347">
        <w:rPr>
          <w:rFonts w:ascii="Calibri" w:hAnsi="Calibri" w:cs="Arial"/>
          <w:i/>
          <w:sz w:val="22"/>
          <w:szCs w:val="22"/>
        </w:rPr>
        <w:t>propagar, animar y defender la Fe Catól</w:t>
      </w:r>
      <w:r w:rsidRPr="002E7347">
        <w:rPr>
          <w:rFonts w:ascii="Calibri" w:hAnsi="Calibri" w:cs="Arial"/>
          <w:i/>
          <w:sz w:val="22"/>
          <w:szCs w:val="22"/>
        </w:rPr>
        <w:t>i</w:t>
      </w:r>
      <w:r w:rsidRPr="002E7347">
        <w:rPr>
          <w:rFonts w:ascii="Calibri" w:hAnsi="Calibri" w:cs="Arial"/>
          <w:i/>
          <w:sz w:val="22"/>
          <w:szCs w:val="22"/>
        </w:rPr>
        <w:t>ca entre todos los pueblos de la tierra</w:t>
      </w:r>
      <w:r w:rsidRPr="002E7347">
        <w:rPr>
          <w:rFonts w:ascii="Calibri" w:hAnsi="Calibri" w:cs="Arial"/>
          <w:sz w:val="22"/>
          <w:szCs w:val="22"/>
        </w:rPr>
        <w:t>”, instruyendo, educando y enseñando. Basándose en toda experiencia humana que siempre quiere ser feliz, Jordán indica claramente con palabras del Evangelio, donde se e</w:t>
      </w:r>
      <w:r w:rsidRPr="002E7347">
        <w:rPr>
          <w:rFonts w:ascii="Calibri" w:hAnsi="Calibri" w:cs="Arial"/>
          <w:sz w:val="22"/>
          <w:szCs w:val="22"/>
        </w:rPr>
        <w:t>n</w:t>
      </w:r>
      <w:r w:rsidRPr="002E7347">
        <w:rPr>
          <w:rFonts w:ascii="Calibri" w:hAnsi="Calibri" w:cs="Arial"/>
          <w:sz w:val="22"/>
          <w:szCs w:val="22"/>
        </w:rPr>
        <w:t xml:space="preserve">cuentra esa felicidad: </w:t>
      </w:r>
      <w:r w:rsidRPr="002E7347">
        <w:rPr>
          <w:rFonts w:ascii="Calibri" w:hAnsi="Calibri" w:cs="Arial"/>
          <w:i/>
          <w:sz w:val="22"/>
          <w:szCs w:val="22"/>
        </w:rPr>
        <w:t>"la felicidad verdadera y eterna se encuentra en conocer a Dios y a su envi</w:t>
      </w:r>
      <w:r w:rsidRPr="002E7347">
        <w:rPr>
          <w:rFonts w:ascii="Calibri" w:hAnsi="Calibri" w:cs="Arial"/>
          <w:i/>
          <w:sz w:val="22"/>
          <w:szCs w:val="22"/>
        </w:rPr>
        <w:t>a</w:t>
      </w:r>
      <w:r w:rsidRPr="002E7347">
        <w:rPr>
          <w:rFonts w:ascii="Calibri" w:hAnsi="Calibri" w:cs="Arial"/>
          <w:i/>
          <w:sz w:val="22"/>
          <w:szCs w:val="22"/>
        </w:rPr>
        <w:t>do Jesucristo"</w:t>
      </w:r>
      <w:r w:rsidRPr="002E7347">
        <w:rPr>
          <w:rFonts w:ascii="Calibri" w:hAnsi="Calibri" w:cs="Arial"/>
          <w:sz w:val="22"/>
          <w:szCs w:val="22"/>
        </w:rPr>
        <w:t xml:space="preserve">. Las palabras que Jordán usa para llevar a cabo su meta de evangelización, son: </w:t>
      </w:r>
      <w:r w:rsidRPr="002E7347">
        <w:rPr>
          <w:rFonts w:ascii="Calibri" w:hAnsi="Calibri" w:cs="Arial"/>
          <w:b/>
          <w:i/>
          <w:sz w:val="22"/>
          <w:szCs w:val="22"/>
        </w:rPr>
        <w:t>pr</w:t>
      </w:r>
      <w:r w:rsidRPr="002E7347">
        <w:rPr>
          <w:rFonts w:ascii="Calibri" w:hAnsi="Calibri" w:cs="Arial"/>
          <w:b/>
          <w:i/>
          <w:sz w:val="22"/>
          <w:szCs w:val="22"/>
        </w:rPr>
        <w:t>o</w:t>
      </w:r>
      <w:r w:rsidRPr="002E7347">
        <w:rPr>
          <w:rFonts w:ascii="Calibri" w:hAnsi="Calibri" w:cs="Arial"/>
          <w:b/>
          <w:i/>
          <w:sz w:val="22"/>
          <w:szCs w:val="22"/>
        </w:rPr>
        <w:t>pagar, defender y fortalecer</w:t>
      </w:r>
      <w:r w:rsidRPr="002E7347">
        <w:rPr>
          <w:rFonts w:ascii="Calibri" w:hAnsi="Calibri" w:cs="Arial"/>
          <w:b/>
          <w:sz w:val="22"/>
          <w:szCs w:val="22"/>
        </w:rPr>
        <w:t xml:space="preserve"> la Fe católica </w:t>
      </w:r>
      <w:r w:rsidRPr="002E7347">
        <w:rPr>
          <w:rFonts w:ascii="Calibri" w:hAnsi="Calibri" w:cs="Arial"/>
          <w:sz w:val="22"/>
          <w:szCs w:val="22"/>
        </w:rPr>
        <w:t>en todo el mundo. ¡Hartos problemas estaban teniendo los católicos en Alemania y en Europa en general! De ahí que la actitud de Jordán y de varios fu</w:t>
      </w:r>
      <w:r w:rsidRPr="002E7347">
        <w:rPr>
          <w:rFonts w:ascii="Calibri" w:hAnsi="Calibri" w:cs="Arial"/>
          <w:sz w:val="22"/>
          <w:szCs w:val="22"/>
        </w:rPr>
        <w:t>n</w:t>
      </w:r>
      <w:r w:rsidRPr="002E7347">
        <w:rPr>
          <w:rFonts w:ascii="Calibri" w:hAnsi="Calibri" w:cs="Arial"/>
          <w:sz w:val="22"/>
          <w:szCs w:val="22"/>
        </w:rPr>
        <w:t>dadores en ese momento, sea sobretodo apologética, defe</w:t>
      </w:r>
      <w:r w:rsidRPr="002E7347">
        <w:rPr>
          <w:rFonts w:ascii="Calibri" w:hAnsi="Calibri" w:cs="Arial"/>
          <w:sz w:val="22"/>
          <w:szCs w:val="22"/>
        </w:rPr>
        <w:t>n</w:t>
      </w:r>
      <w:r w:rsidRPr="002E7347">
        <w:rPr>
          <w:rFonts w:ascii="Calibri" w:hAnsi="Calibri" w:cs="Arial"/>
          <w:sz w:val="22"/>
          <w:szCs w:val="22"/>
        </w:rPr>
        <w:t>siva, combativa.</w:t>
      </w:r>
    </w:p>
    <w:p w:rsidR="00D742CB" w:rsidRPr="002E7347" w:rsidRDefault="00D742CB" w:rsidP="00D742CB">
      <w:pPr>
        <w:spacing w:after="120"/>
        <w:ind w:firstLine="709"/>
        <w:jc w:val="both"/>
        <w:rPr>
          <w:rFonts w:ascii="Calibri" w:hAnsi="Calibri"/>
          <w:i/>
          <w:sz w:val="22"/>
          <w:szCs w:val="22"/>
        </w:rPr>
      </w:pPr>
      <w:r w:rsidRPr="002E7347">
        <w:rPr>
          <w:rFonts w:ascii="Calibri" w:hAnsi="Calibri"/>
          <w:sz w:val="22"/>
          <w:szCs w:val="22"/>
        </w:rPr>
        <w:t>Hoy se hablaría de "Nueva Evangelización". Y este año de la fe, ciertamente quiere en pr</w:t>
      </w:r>
      <w:r w:rsidRPr="002E7347">
        <w:rPr>
          <w:rFonts w:ascii="Calibri" w:hAnsi="Calibri"/>
          <w:sz w:val="22"/>
          <w:szCs w:val="22"/>
        </w:rPr>
        <w:t>i</w:t>
      </w:r>
      <w:r w:rsidRPr="002E7347">
        <w:rPr>
          <w:rFonts w:ascii="Calibri" w:hAnsi="Calibri"/>
          <w:sz w:val="22"/>
          <w:szCs w:val="22"/>
        </w:rPr>
        <w:t>mer lugar que los católicos profundicemos en nuestras raíces, volvamos al Evangelio, lo conozc</w:t>
      </w:r>
      <w:r w:rsidRPr="002E7347">
        <w:rPr>
          <w:rFonts w:ascii="Calibri" w:hAnsi="Calibri"/>
          <w:sz w:val="22"/>
          <w:szCs w:val="22"/>
        </w:rPr>
        <w:t>a</w:t>
      </w:r>
      <w:r w:rsidRPr="002E7347">
        <w:rPr>
          <w:rFonts w:ascii="Calibri" w:hAnsi="Calibri"/>
          <w:sz w:val="22"/>
          <w:szCs w:val="22"/>
        </w:rPr>
        <w:t>mos y sea nuestro punto de referencia, participemos en los sacr</w:t>
      </w:r>
      <w:r w:rsidRPr="002E7347">
        <w:rPr>
          <w:rFonts w:ascii="Calibri" w:hAnsi="Calibri"/>
          <w:sz w:val="22"/>
          <w:szCs w:val="22"/>
        </w:rPr>
        <w:t>a</w:t>
      </w:r>
      <w:r w:rsidRPr="002E7347">
        <w:rPr>
          <w:rFonts w:ascii="Calibri" w:hAnsi="Calibri"/>
          <w:sz w:val="22"/>
          <w:szCs w:val="22"/>
        </w:rPr>
        <w:t>mentos y que sea nuestra fuente de vida y nuestro alimento espiritual. Y en segundo lugar, para que seamos punto de referencia y animemos a los alejados o a los no creye</w:t>
      </w:r>
      <w:r w:rsidRPr="002E7347">
        <w:rPr>
          <w:rFonts w:ascii="Calibri" w:hAnsi="Calibri"/>
          <w:sz w:val="22"/>
          <w:szCs w:val="22"/>
        </w:rPr>
        <w:t>n</w:t>
      </w:r>
      <w:r w:rsidRPr="002E7347">
        <w:rPr>
          <w:rFonts w:ascii="Calibri" w:hAnsi="Calibri"/>
          <w:sz w:val="22"/>
          <w:szCs w:val="22"/>
        </w:rPr>
        <w:t xml:space="preserve">tes a mirar hacia la Iglesia y hacia nosotros, si de verdad pudieran decir de nuestras comunidades: </w:t>
      </w:r>
      <w:r w:rsidRPr="002E7347">
        <w:rPr>
          <w:rFonts w:ascii="Calibri" w:hAnsi="Calibri"/>
          <w:i/>
          <w:sz w:val="22"/>
          <w:szCs w:val="22"/>
        </w:rPr>
        <w:t>”¡Miren cómo se aman!”.</w:t>
      </w:r>
    </w:p>
    <w:p w:rsidR="00D742CB" w:rsidRPr="002E7347" w:rsidRDefault="00D742CB" w:rsidP="00D742CB">
      <w:pPr>
        <w:spacing w:after="120"/>
        <w:ind w:firstLine="709"/>
        <w:jc w:val="both"/>
        <w:rPr>
          <w:rFonts w:ascii="Calibri" w:hAnsi="Calibri"/>
          <w:i/>
          <w:sz w:val="22"/>
          <w:szCs w:val="22"/>
        </w:rPr>
      </w:pPr>
      <w:r w:rsidRPr="002E7347">
        <w:rPr>
          <w:rFonts w:ascii="Calibri" w:hAnsi="Calibri"/>
          <w:i/>
          <w:sz w:val="22"/>
          <w:szCs w:val="22"/>
        </w:rPr>
        <w:br w:type="page"/>
      </w:r>
    </w:p>
    <w:p w:rsidR="00D742CB" w:rsidRPr="002E7347" w:rsidRDefault="00D742CB" w:rsidP="00D742CB">
      <w:pPr>
        <w:pStyle w:val="Textoindependiente3"/>
        <w:jc w:val="center"/>
        <w:rPr>
          <w:rFonts w:ascii="Calibri" w:hAnsi="Calibri" w:cs="Arial"/>
          <w:b/>
          <w:sz w:val="28"/>
          <w:szCs w:val="22"/>
          <w:lang w:val="es-ES"/>
        </w:rPr>
      </w:pPr>
      <w:r>
        <w:rPr>
          <w:rFonts w:ascii="Calibri" w:hAnsi="Calibri" w:cs="Arial"/>
          <w:b/>
          <w:sz w:val="28"/>
          <w:szCs w:val="22"/>
          <w:lang w:val="es-ES"/>
        </w:rPr>
        <w:lastRenderedPageBreak/>
        <w:t>2.- E</w:t>
      </w:r>
      <w:r w:rsidRPr="002E7347">
        <w:rPr>
          <w:rFonts w:ascii="Calibri" w:hAnsi="Calibri" w:cs="Arial"/>
          <w:b/>
          <w:sz w:val="28"/>
          <w:szCs w:val="22"/>
          <w:lang w:val="es-ES"/>
        </w:rPr>
        <w:t>L LAICO CATÓLICO,</w:t>
      </w:r>
    </w:p>
    <w:p w:rsidR="00D742CB" w:rsidRPr="002E7347" w:rsidRDefault="00D742CB" w:rsidP="00D742CB">
      <w:pPr>
        <w:pStyle w:val="Textoindependiente3"/>
        <w:jc w:val="center"/>
        <w:rPr>
          <w:rFonts w:ascii="Calibri" w:hAnsi="Calibri" w:cs="Arial"/>
          <w:b/>
          <w:sz w:val="28"/>
          <w:szCs w:val="22"/>
          <w:lang w:val="es-ES"/>
        </w:rPr>
      </w:pPr>
      <w:r w:rsidRPr="002E7347">
        <w:rPr>
          <w:rFonts w:ascii="Calibri" w:hAnsi="Calibri" w:cs="Arial"/>
          <w:b/>
          <w:sz w:val="28"/>
          <w:szCs w:val="22"/>
          <w:lang w:val="es-ES"/>
        </w:rPr>
        <w:t>FERMENTO DEL REINO DE DIOS</w:t>
      </w:r>
    </w:p>
    <w:p w:rsidR="00D742CB" w:rsidRPr="002E7347" w:rsidRDefault="00D742CB" w:rsidP="00D742CB">
      <w:pPr>
        <w:pStyle w:val="Textoindependiente3"/>
        <w:ind w:firstLine="709"/>
        <w:jc w:val="both"/>
        <w:rPr>
          <w:rFonts w:ascii="Calibri" w:hAnsi="Calibri" w:cs="Arial"/>
          <w:sz w:val="22"/>
          <w:szCs w:val="22"/>
          <w:lang w:val="es-ES"/>
        </w:rPr>
      </w:pPr>
      <w:r>
        <w:rPr>
          <w:rFonts w:ascii="Calibri" w:hAnsi="Calibri" w:cs="Arial"/>
          <w:b/>
          <w:sz w:val="28"/>
          <w:szCs w:val="22"/>
          <w:lang w:val="es-ES"/>
        </w:rPr>
        <w:t xml:space="preserve"> </w:t>
      </w:r>
    </w:p>
    <w:p w:rsidR="00D742CB" w:rsidRPr="002E7347" w:rsidRDefault="00D742CB" w:rsidP="00D742CB">
      <w:pPr>
        <w:pStyle w:val="Textoindependiente3"/>
        <w:ind w:left="1418" w:firstLine="567"/>
        <w:jc w:val="both"/>
        <w:rPr>
          <w:rFonts w:ascii="Calibri" w:hAnsi="Calibri" w:cs="Arial"/>
          <w:sz w:val="22"/>
          <w:szCs w:val="22"/>
          <w:lang w:val="es-ES"/>
        </w:rPr>
      </w:pPr>
    </w:p>
    <w:p w:rsidR="00D742CB" w:rsidRPr="00262888" w:rsidRDefault="00D742CB" w:rsidP="00D742CB">
      <w:pPr>
        <w:pStyle w:val="Textoindependiente3"/>
        <w:ind w:left="1418" w:firstLine="567"/>
        <w:jc w:val="both"/>
        <w:rPr>
          <w:rFonts w:ascii="Calibri" w:hAnsi="Calibri" w:cs="Arial"/>
          <w:b/>
          <w:sz w:val="22"/>
          <w:szCs w:val="22"/>
          <w:lang w:val="es-ES"/>
        </w:rPr>
      </w:pPr>
      <w:r w:rsidRPr="00262888">
        <w:rPr>
          <w:rFonts w:ascii="Calibri" w:hAnsi="Calibri" w:cs="Arial"/>
          <w:b/>
          <w:sz w:val="22"/>
          <w:szCs w:val="22"/>
          <w:lang w:val="es-ES"/>
        </w:rPr>
        <w:t>“Yo soy del Magallanes, yo de los Leones, apoyo a los Tiburones, nadie m</w:t>
      </w:r>
      <w:r w:rsidRPr="00262888">
        <w:rPr>
          <w:rFonts w:ascii="Calibri" w:hAnsi="Calibri" w:cs="Arial"/>
          <w:b/>
          <w:sz w:val="22"/>
          <w:szCs w:val="22"/>
          <w:lang w:val="es-ES"/>
        </w:rPr>
        <w:t>e</w:t>
      </w:r>
      <w:r w:rsidRPr="00262888">
        <w:rPr>
          <w:rFonts w:ascii="Calibri" w:hAnsi="Calibri" w:cs="Arial"/>
          <w:b/>
          <w:sz w:val="22"/>
          <w:szCs w:val="22"/>
          <w:lang w:val="es-ES"/>
        </w:rPr>
        <w:t>jor que los C</w:t>
      </w:r>
      <w:r w:rsidRPr="00262888">
        <w:rPr>
          <w:rFonts w:ascii="Calibri" w:hAnsi="Calibri" w:cs="Arial"/>
          <w:b/>
          <w:sz w:val="22"/>
          <w:szCs w:val="22"/>
          <w:lang w:val="es-ES"/>
        </w:rPr>
        <w:t>a</w:t>
      </w:r>
      <w:r w:rsidRPr="00262888">
        <w:rPr>
          <w:rFonts w:ascii="Calibri" w:hAnsi="Calibri" w:cs="Arial"/>
          <w:b/>
          <w:sz w:val="22"/>
          <w:szCs w:val="22"/>
          <w:lang w:val="es-ES"/>
        </w:rPr>
        <w:t>ribes…” Y así mucha gente se alinea, incluso de forma fanática, con sus equipos siendo amigos, solidarios y apoyo de cualquier otro compadre “fan</w:t>
      </w:r>
      <w:r w:rsidRPr="00262888">
        <w:rPr>
          <w:rFonts w:ascii="Calibri" w:hAnsi="Calibri" w:cs="Arial"/>
          <w:b/>
          <w:sz w:val="22"/>
          <w:szCs w:val="22"/>
          <w:lang w:val="es-ES"/>
        </w:rPr>
        <w:t>á</w:t>
      </w:r>
      <w:r w:rsidRPr="00262888">
        <w:rPr>
          <w:rFonts w:ascii="Calibri" w:hAnsi="Calibri" w:cs="Arial"/>
          <w:b/>
          <w:sz w:val="22"/>
          <w:szCs w:val="22"/>
          <w:lang w:val="es-ES"/>
        </w:rPr>
        <w:t>tico” de esos u otros equ</w:t>
      </w:r>
      <w:r w:rsidRPr="00262888">
        <w:rPr>
          <w:rFonts w:ascii="Calibri" w:hAnsi="Calibri" w:cs="Arial"/>
          <w:b/>
          <w:sz w:val="22"/>
          <w:szCs w:val="22"/>
          <w:lang w:val="es-ES"/>
        </w:rPr>
        <w:t>i</w:t>
      </w:r>
      <w:r w:rsidRPr="00262888">
        <w:rPr>
          <w:rFonts w:ascii="Calibri" w:hAnsi="Calibri" w:cs="Arial"/>
          <w:b/>
          <w:sz w:val="22"/>
          <w:szCs w:val="22"/>
          <w:lang w:val="es-ES"/>
        </w:rPr>
        <w:t>pos…</w:t>
      </w:r>
    </w:p>
    <w:p w:rsidR="00D742CB" w:rsidRPr="002E7347" w:rsidRDefault="00D742CB" w:rsidP="00D742CB">
      <w:pPr>
        <w:pStyle w:val="Textoindependiente3"/>
        <w:ind w:firstLine="709"/>
        <w:jc w:val="both"/>
        <w:rPr>
          <w:rFonts w:ascii="Calibri" w:hAnsi="Calibri" w:cs="Arial"/>
          <w:sz w:val="22"/>
          <w:szCs w:val="22"/>
          <w:lang w:val="es-ES"/>
        </w:rPr>
      </w:pPr>
    </w:p>
    <w:p w:rsidR="00D742CB" w:rsidRPr="002E7347" w:rsidRDefault="00D742CB" w:rsidP="00D742CB">
      <w:pPr>
        <w:pStyle w:val="Textoindependiente3"/>
        <w:ind w:firstLine="709"/>
        <w:jc w:val="both"/>
        <w:rPr>
          <w:rFonts w:ascii="Calibri" w:hAnsi="Calibri" w:cs="Arial"/>
          <w:sz w:val="22"/>
          <w:szCs w:val="22"/>
          <w:lang w:val="es-ES"/>
        </w:rPr>
      </w:pPr>
      <w:r w:rsidRPr="002E7347">
        <w:rPr>
          <w:rFonts w:ascii="Calibri" w:hAnsi="Calibri"/>
          <w:noProof/>
          <w:sz w:val="22"/>
          <w:szCs w:val="22"/>
          <w:lang w:val="es-ES" w:eastAsia="es-ES"/>
        </w:rPr>
        <mc:AlternateContent>
          <mc:Choice Requires="wps">
            <w:drawing>
              <wp:anchor distT="0" distB="0" distL="114300" distR="114300" simplePos="0" relativeHeight="251659264" behindDoc="0" locked="0" layoutInCell="1" allowOverlap="1">
                <wp:simplePos x="0" y="0"/>
                <wp:positionH relativeFrom="column">
                  <wp:posOffset>3208655</wp:posOffset>
                </wp:positionH>
                <wp:positionV relativeFrom="paragraph">
                  <wp:posOffset>407670</wp:posOffset>
                </wp:positionV>
                <wp:extent cx="2193290" cy="1121410"/>
                <wp:effectExtent l="0" t="0" r="16510" b="215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57400"/>
                        </a:xfrm>
                        <a:prstGeom prst="rect">
                          <a:avLst/>
                        </a:prstGeom>
                        <a:solidFill>
                          <a:srgbClr val="FFFFFF"/>
                        </a:solidFill>
                        <a:ln w="9525">
                          <a:solidFill>
                            <a:srgbClr val="000000"/>
                          </a:solidFill>
                          <a:miter lim="800000"/>
                          <a:headEnd/>
                          <a:tailEnd/>
                        </a:ln>
                      </wps:spPr>
                      <wps:txbx>
                        <w:txbxContent>
                          <w:p w:rsidR="00D742CB" w:rsidRPr="00B8493F" w:rsidRDefault="00D742CB" w:rsidP="00D742CB">
                            <w:pPr>
                              <w:jc w:val="center"/>
                              <w:rPr>
                                <w:b/>
                                <w:szCs w:val="36"/>
                              </w:rPr>
                            </w:pPr>
                            <w:r w:rsidRPr="00B8493F">
                              <w:rPr>
                                <w:b/>
                                <w:szCs w:val="36"/>
                              </w:rPr>
                              <w:t>INTENCIÓN DE ESTE A</w:t>
                            </w:r>
                            <w:r w:rsidRPr="00B8493F">
                              <w:rPr>
                                <w:b/>
                                <w:szCs w:val="36"/>
                              </w:rPr>
                              <w:t>R</w:t>
                            </w:r>
                            <w:r w:rsidRPr="00B8493F">
                              <w:rPr>
                                <w:b/>
                                <w:szCs w:val="36"/>
                              </w:rPr>
                              <w:t>TICULO ES PROVOCAR LA REFL</w:t>
                            </w:r>
                            <w:r w:rsidRPr="00B8493F">
                              <w:rPr>
                                <w:b/>
                                <w:szCs w:val="36"/>
                              </w:rPr>
                              <w:t>E</w:t>
                            </w:r>
                            <w:r w:rsidRPr="00B8493F">
                              <w:rPr>
                                <w:b/>
                                <w:szCs w:val="36"/>
                              </w:rPr>
                              <w:t>XIÓN: ¿EN VERDAD YO PERTENEZCO A LA IGLESIA?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52.65pt;margin-top:32.1pt;width:172.7pt;height:8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">
                <v:textbox>
                  <w:txbxContent>
                    <w:p w:rsidR="00D742CB" w:rsidRPr="00B8493F" w:rsidRDefault="00D742CB" w:rsidP="00D742CB">
                      <w:pPr>
                        <w:jc w:val="center"/>
                        <w:rPr>
                          <w:b/>
                          <w:szCs w:val="36"/>
                        </w:rPr>
                      </w:pPr>
                      <w:r w:rsidRPr="00B8493F">
                        <w:rPr>
                          <w:b/>
                          <w:szCs w:val="36"/>
                        </w:rPr>
                        <w:t>INTENCIÓN DE ESTE A</w:t>
                      </w:r>
                      <w:r w:rsidRPr="00B8493F">
                        <w:rPr>
                          <w:b/>
                          <w:szCs w:val="36"/>
                        </w:rPr>
                        <w:t>R</w:t>
                      </w:r>
                      <w:r w:rsidRPr="00B8493F">
                        <w:rPr>
                          <w:b/>
                          <w:szCs w:val="36"/>
                        </w:rPr>
                        <w:t>TICULO ES PROVOCAR LA REFL</w:t>
                      </w:r>
                      <w:r w:rsidRPr="00B8493F">
                        <w:rPr>
                          <w:b/>
                          <w:szCs w:val="36"/>
                        </w:rPr>
                        <w:t>E</w:t>
                      </w:r>
                      <w:r w:rsidRPr="00B8493F">
                        <w:rPr>
                          <w:b/>
                          <w:szCs w:val="36"/>
                        </w:rPr>
                        <w:t>XIÓN: ¿EN VERDAD YO PERTENEZCO A LA IGLESIA?</w:t>
                      </w:r>
                    </w:p>
                  </w:txbxContent>
                </v:textbox>
                <w10:wrap type="square"/>
              </v:shape>
            </w:pict>
          </mc:Fallback>
        </mc:AlternateContent>
      </w:r>
      <w:r w:rsidRPr="002E7347">
        <w:rPr>
          <w:rFonts w:ascii="Calibri" w:hAnsi="Calibri" w:cs="Arial"/>
          <w:sz w:val="22"/>
          <w:szCs w:val="22"/>
          <w:lang w:val="es-ES"/>
        </w:rPr>
        <w:t>Las comparaciones son odiosas, pero a veces no se da ese mismo “fervor” en los cat</w:t>
      </w:r>
      <w:r w:rsidRPr="002E7347">
        <w:rPr>
          <w:rFonts w:ascii="Calibri" w:hAnsi="Calibri" w:cs="Arial"/>
          <w:sz w:val="22"/>
          <w:szCs w:val="22"/>
          <w:lang w:val="es-ES"/>
        </w:rPr>
        <w:t>ó</w:t>
      </w:r>
      <w:r w:rsidRPr="002E7347">
        <w:rPr>
          <w:rFonts w:ascii="Calibri" w:hAnsi="Calibri" w:cs="Arial"/>
          <w:sz w:val="22"/>
          <w:szCs w:val="22"/>
          <w:lang w:val="es-ES"/>
        </w:rPr>
        <w:t>licos en el seguimiento y defensa de “su equipo”, de su iglesia, de su comunidad. ¡Cuántas veces no se escucha más bien algo en sentido contr</w:t>
      </w:r>
      <w:r w:rsidRPr="002E7347">
        <w:rPr>
          <w:rFonts w:ascii="Calibri" w:hAnsi="Calibri" w:cs="Arial"/>
          <w:sz w:val="22"/>
          <w:szCs w:val="22"/>
          <w:lang w:val="es-ES"/>
        </w:rPr>
        <w:t>a</w:t>
      </w:r>
      <w:r w:rsidRPr="002E7347">
        <w:rPr>
          <w:rFonts w:ascii="Calibri" w:hAnsi="Calibri" w:cs="Arial"/>
          <w:sz w:val="22"/>
          <w:szCs w:val="22"/>
          <w:lang w:val="es-ES"/>
        </w:rPr>
        <w:t xml:space="preserve">rio!, como: </w:t>
      </w:r>
      <w:r w:rsidRPr="002E7347">
        <w:rPr>
          <w:rFonts w:ascii="Calibri" w:hAnsi="Calibri" w:cs="Arial"/>
          <w:i/>
          <w:sz w:val="22"/>
          <w:szCs w:val="22"/>
          <w:lang w:val="es-ES"/>
        </w:rPr>
        <w:t xml:space="preserve">“Yo estoy bautizado pero no practico” “Yo asisto a la iglesia solo casualmente” “No he vuelto a comulgar desde que hice la primera comunión” </w:t>
      </w:r>
      <w:r w:rsidRPr="002E7347">
        <w:rPr>
          <w:rFonts w:ascii="Calibri" w:hAnsi="Calibri" w:cs="Arial"/>
          <w:sz w:val="22"/>
          <w:szCs w:val="22"/>
          <w:lang w:val="es-ES"/>
        </w:rPr>
        <w:t>(que debi</w:t>
      </w:r>
      <w:r w:rsidRPr="002E7347">
        <w:rPr>
          <w:rFonts w:ascii="Calibri" w:hAnsi="Calibri" w:cs="Arial"/>
          <w:sz w:val="22"/>
          <w:szCs w:val="22"/>
          <w:lang w:val="es-ES"/>
        </w:rPr>
        <w:t>e</w:t>
      </w:r>
      <w:r w:rsidRPr="002E7347">
        <w:rPr>
          <w:rFonts w:ascii="Calibri" w:hAnsi="Calibri" w:cs="Arial"/>
          <w:sz w:val="22"/>
          <w:szCs w:val="22"/>
          <w:lang w:val="es-ES"/>
        </w:rPr>
        <w:t xml:space="preserve">ra llamarse la “última”, más bien). </w:t>
      </w:r>
    </w:p>
    <w:p w:rsidR="00D742CB" w:rsidRPr="002E7347" w:rsidRDefault="00D742CB" w:rsidP="00D742CB">
      <w:pPr>
        <w:pStyle w:val="Textoindependiente3"/>
        <w:ind w:firstLine="709"/>
        <w:jc w:val="both"/>
        <w:rPr>
          <w:rFonts w:ascii="Calibri" w:hAnsi="Calibri" w:cs="Arial"/>
          <w:sz w:val="22"/>
          <w:szCs w:val="22"/>
          <w:lang w:val="es-ES"/>
        </w:rPr>
      </w:pPr>
      <w:r w:rsidRPr="002E7347">
        <w:rPr>
          <w:rFonts w:ascii="Calibri" w:hAnsi="Calibri" w:cs="Arial"/>
          <w:sz w:val="22"/>
          <w:szCs w:val="22"/>
          <w:lang w:val="es-ES"/>
        </w:rPr>
        <w:t>Estoy haciendo casi de “abogado del di</w:t>
      </w:r>
      <w:r w:rsidRPr="002E7347">
        <w:rPr>
          <w:rFonts w:ascii="Calibri" w:hAnsi="Calibri" w:cs="Arial"/>
          <w:sz w:val="22"/>
          <w:szCs w:val="22"/>
          <w:lang w:val="es-ES"/>
        </w:rPr>
        <w:t>a</w:t>
      </w:r>
      <w:r w:rsidRPr="002E7347">
        <w:rPr>
          <w:rFonts w:ascii="Calibri" w:hAnsi="Calibri" w:cs="Arial"/>
          <w:sz w:val="22"/>
          <w:szCs w:val="22"/>
          <w:lang w:val="es-ES"/>
        </w:rPr>
        <w:t>blo”, poniéndome en la acera de en frente y de</w:t>
      </w:r>
      <w:r w:rsidRPr="002E7347">
        <w:rPr>
          <w:rFonts w:ascii="Calibri" w:hAnsi="Calibri" w:cs="Arial"/>
          <w:sz w:val="22"/>
          <w:szCs w:val="22"/>
          <w:lang w:val="es-ES"/>
        </w:rPr>
        <w:t>s</w:t>
      </w:r>
      <w:r w:rsidRPr="002E7347">
        <w:rPr>
          <w:rFonts w:ascii="Calibri" w:hAnsi="Calibri" w:cs="Arial"/>
          <w:sz w:val="22"/>
          <w:szCs w:val="22"/>
          <w:lang w:val="es-ES"/>
        </w:rPr>
        <w:t>cribiendo las formas límites de no-compromiso. Pero con unos hinchas como estos que descr</w:t>
      </w:r>
      <w:r w:rsidRPr="002E7347">
        <w:rPr>
          <w:rFonts w:ascii="Calibri" w:hAnsi="Calibri" w:cs="Arial"/>
          <w:sz w:val="22"/>
          <w:szCs w:val="22"/>
          <w:lang w:val="es-ES"/>
        </w:rPr>
        <w:t>i</w:t>
      </w:r>
      <w:r w:rsidRPr="002E7347">
        <w:rPr>
          <w:rFonts w:ascii="Calibri" w:hAnsi="Calibri" w:cs="Arial"/>
          <w:sz w:val="22"/>
          <w:szCs w:val="22"/>
          <w:lang w:val="es-ES"/>
        </w:rPr>
        <w:t>bo, ¡cualquier equipo se vendría a pique!</w:t>
      </w:r>
    </w:p>
    <w:p w:rsidR="00D742CB" w:rsidRPr="002E7347" w:rsidRDefault="00D742CB" w:rsidP="00D742CB">
      <w:pPr>
        <w:pStyle w:val="Textoindependiente3"/>
        <w:ind w:firstLine="709"/>
        <w:jc w:val="both"/>
        <w:rPr>
          <w:rFonts w:ascii="Calibri" w:hAnsi="Calibri" w:cs="Arial"/>
          <w:sz w:val="22"/>
          <w:szCs w:val="22"/>
          <w:lang w:val="es-ES"/>
        </w:rPr>
      </w:pPr>
      <w:r w:rsidRPr="002E7347">
        <w:rPr>
          <w:rFonts w:ascii="Calibri" w:hAnsi="Calibri" w:cs="Arial"/>
          <w:sz w:val="22"/>
          <w:szCs w:val="22"/>
          <w:lang w:val="es-ES"/>
        </w:rPr>
        <w:t>En un folleto sobre el compromiso de los laicos que provocativamente titulé “La Iglesia del revés” recordaba que la base de todos nosotros es que todos (incluso la jerarquía) somos Pueblo de Dios, la base de todos es que estamos bautiz</w:t>
      </w:r>
      <w:r w:rsidRPr="002E7347">
        <w:rPr>
          <w:rFonts w:ascii="Calibri" w:hAnsi="Calibri" w:cs="Arial"/>
          <w:sz w:val="22"/>
          <w:szCs w:val="22"/>
          <w:lang w:val="es-ES"/>
        </w:rPr>
        <w:t>a</w:t>
      </w:r>
      <w:r w:rsidRPr="002E7347">
        <w:rPr>
          <w:rFonts w:ascii="Calibri" w:hAnsi="Calibri" w:cs="Arial"/>
          <w:sz w:val="22"/>
          <w:szCs w:val="22"/>
          <w:lang w:val="es-ES"/>
        </w:rPr>
        <w:t>dos, lo que nos une es la fe en Cristo… y en base a eso, cada uno recibe su vocación o su ministerio a servir en ese pueblo o en la Igl</w:t>
      </w:r>
      <w:r w:rsidRPr="002E7347">
        <w:rPr>
          <w:rFonts w:ascii="Calibri" w:hAnsi="Calibri" w:cs="Arial"/>
          <w:sz w:val="22"/>
          <w:szCs w:val="22"/>
          <w:lang w:val="es-ES"/>
        </w:rPr>
        <w:t>e</w:t>
      </w:r>
      <w:r w:rsidRPr="002E7347">
        <w:rPr>
          <w:rFonts w:ascii="Calibri" w:hAnsi="Calibri" w:cs="Arial"/>
          <w:sz w:val="22"/>
          <w:szCs w:val="22"/>
          <w:lang w:val="es-ES"/>
        </w:rPr>
        <w:t>sia. Iglesia no son, pues, solamente los obispos y sacerdotes, ni mucho menos los edificios, sino que Iglesia (con mayúsculas) es el conjunto de todos los fieles cristianos, los cuales “se organizan” y desde ahí ti</w:t>
      </w:r>
      <w:r w:rsidRPr="002E7347">
        <w:rPr>
          <w:rFonts w:ascii="Calibri" w:hAnsi="Calibri" w:cs="Arial"/>
          <w:sz w:val="22"/>
          <w:szCs w:val="22"/>
          <w:lang w:val="es-ES"/>
        </w:rPr>
        <w:t>e</w:t>
      </w:r>
      <w:r w:rsidRPr="002E7347">
        <w:rPr>
          <w:rFonts w:ascii="Calibri" w:hAnsi="Calibri" w:cs="Arial"/>
          <w:sz w:val="22"/>
          <w:szCs w:val="22"/>
          <w:lang w:val="es-ES"/>
        </w:rPr>
        <w:t>ne sentido cualquier tipo de división de funciones y responsabilidades c</w:t>
      </w:r>
      <w:r w:rsidRPr="002E7347">
        <w:rPr>
          <w:rFonts w:ascii="Calibri" w:hAnsi="Calibri" w:cs="Arial"/>
          <w:sz w:val="22"/>
          <w:szCs w:val="22"/>
          <w:lang w:val="es-ES"/>
        </w:rPr>
        <w:t>o</w:t>
      </w:r>
      <w:r w:rsidRPr="002E7347">
        <w:rPr>
          <w:rFonts w:ascii="Calibri" w:hAnsi="Calibri" w:cs="Arial"/>
          <w:sz w:val="22"/>
          <w:szCs w:val="22"/>
          <w:lang w:val="es-ES"/>
        </w:rPr>
        <w:t>mo las que conocemos y son necesarias en una institución tan grande y milena</w:t>
      </w:r>
      <w:r w:rsidRPr="002E7347">
        <w:rPr>
          <w:rFonts w:ascii="Calibri" w:hAnsi="Calibri" w:cs="Arial"/>
          <w:sz w:val="22"/>
          <w:szCs w:val="22"/>
          <w:lang w:val="es-ES"/>
        </w:rPr>
        <w:t>r</w:t>
      </w:r>
      <w:r w:rsidRPr="002E7347">
        <w:rPr>
          <w:rFonts w:ascii="Calibri" w:hAnsi="Calibri" w:cs="Arial"/>
          <w:sz w:val="22"/>
          <w:szCs w:val="22"/>
          <w:lang w:val="es-ES"/>
        </w:rPr>
        <w:t>ia.</w:t>
      </w:r>
    </w:p>
    <w:p w:rsidR="00D742CB" w:rsidRPr="002E7347" w:rsidRDefault="00D742CB" w:rsidP="00D742CB">
      <w:pPr>
        <w:pStyle w:val="Textoindependiente3"/>
        <w:ind w:firstLine="709"/>
        <w:jc w:val="both"/>
        <w:rPr>
          <w:rFonts w:ascii="Calibri" w:hAnsi="Calibri" w:cs="Arial"/>
          <w:sz w:val="22"/>
          <w:szCs w:val="22"/>
          <w:lang w:val="es-ES"/>
        </w:rPr>
      </w:pPr>
      <w:r w:rsidRPr="002E7347">
        <w:rPr>
          <w:rFonts w:ascii="Calibri" w:hAnsi="Calibri" w:cs="Arial"/>
          <w:sz w:val="22"/>
          <w:szCs w:val="22"/>
          <w:lang w:val="es-ES"/>
        </w:rPr>
        <w:t>Pero ¿Cuál es el papel de los laicos en la Iglesia y en el mundo? (De quienes no pert</w:t>
      </w:r>
      <w:r w:rsidRPr="002E7347">
        <w:rPr>
          <w:rFonts w:ascii="Calibri" w:hAnsi="Calibri" w:cs="Arial"/>
          <w:sz w:val="22"/>
          <w:szCs w:val="22"/>
          <w:lang w:val="es-ES"/>
        </w:rPr>
        <w:t>e</w:t>
      </w:r>
      <w:r w:rsidRPr="002E7347">
        <w:rPr>
          <w:rFonts w:ascii="Calibri" w:hAnsi="Calibri" w:cs="Arial"/>
          <w:sz w:val="22"/>
          <w:szCs w:val="22"/>
          <w:lang w:val="es-ES"/>
        </w:rPr>
        <w:t>necen a la jerarquía, como se ha descrito negativamente al laico en algún manual). Ese</w:t>
      </w:r>
      <w:r w:rsidRPr="002E7347">
        <w:rPr>
          <w:rFonts w:ascii="Calibri" w:hAnsi="Calibri" w:cs="Arial"/>
          <w:sz w:val="22"/>
          <w:szCs w:val="22"/>
          <w:lang w:val="es-ES"/>
        </w:rPr>
        <w:t>n</w:t>
      </w:r>
      <w:r w:rsidRPr="002E7347">
        <w:rPr>
          <w:rFonts w:ascii="Calibri" w:hAnsi="Calibri" w:cs="Arial"/>
          <w:sz w:val="22"/>
          <w:szCs w:val="22"/>
          <w:lang w:val="es-ES"/>
        </w:rPr>
        <w:t xml:space="preserve">cial, debo decir desde el principio. Igual en importancia al de la jerarquía, me atrevo casi a decir, pues </w:t>
      </w:r>
      <w:r w:rsidRPr="002E7347">
        <w:rPr>
          <w:rFonts w:ascii="Calibri" w:hAnsi="Calibri" w:cs="Arial"/>
          <w:i/>
          <w:sz w:val="22"/>
          <w:szCs w:val="22"/>
          <w:lang w:val="es-ES"/>
        </w:rPr>
        <w:t>“todos e</w:t>
      </w:r>
      <w:r w:rsidRPr="002E7347">
        <w:rPr>
          <w:rFonts w:ascii="Calibri" w:hAnsi="Calibri" w:cs="Arial"/>
          <w:i/>
          <w:sz w:val="22"/>
          <w:szCs w:val="22"/>
          <w:lang w:val="es-ES"/>
        </w:rPr>
        <w:t>s</w:t>
      </w:r>
      <w:r w:rsidRPr="002E7347">
        <w:rPr>
          <w:rFonts w:ascii="Calibri" w:hAnsi="Calibri" w:cs="Arial"/>
          <w:i/>
          <w:sz w:val="22"/>
          <w:szCs w:val="22"/>
          <w:lang w:val="es-ES"/>
        </w:rPr>
        <w:t>tamos llamados igualmente a la santidad”, “todos formamos parte de la igl</w:t>
      </w:r>
      <w:r w:rsidRPr="002E7347">
        <w:rPr>
          <w:rFonts w:ascii="Calibri" w:hAnsi="Calibri" w:cs="Arial"/>
          <w:i/>
          <w:sz w:val="22"/>
          <w:szCs w:val="22"/>
          <w:lang w:val="es-ES"/>
        </w:rPr>
        <w:t>e</w:t>
      </w:r>
      <w:r w:rsidRPr="002E7347">
        <w:rPr>
          <w:rFonts w:ascii="Calibri" w:hAnsi="Calibri" w:cs="Arial"/>
          <w:i/>
          <w:sz w:val="22"/>
          <w:szCs w:val="22"/>
          <w:lang w:val="es-ES"/>
        </w:rPr>
        <w:t>sia”, “todos estamos llamados a imitar e identificarnos con Dios Padre”…</w:t>
      </w:r>
      <w:r w:rsidRPr="002E7347">
        <w:rPr>
          <w:rFonts w:ascii="Calibri" w:hAnsi="Calibri" w:cs="Arial"/>
          <w:sz w:val="22"/>
          <w:szCs w:val="22"/>
          <w:lang w:val="es-ES"/>
        </w:rPr>
        <w:t xml:space="preserve"> Otra cosa son las funciones, ministerios o re</w:t>
      </w:r>
      <w:r w:rsidRPr="002E7347">
        <w:rPr>
          <w:rFonts w:ascii="Calibri" w:hAnsi="Calibri" w:cs="Arial"/>
          <w:sz w:val="22"/>
          <w:szCs w:val="22"/>
          <w:lang w:val="es-ES"/>
        </w:rPr>
        <w:t>s</w:t>
      </w:r>
      <w:r w:rsidRPr="002E7347">
        <w:rPr>
          <w:rFonts w:ascii="Calibri" w:hAnsi="Calibri" w:cs="Arial"/>
          <w:sz w:val="22"/>
          <w:szCs w:val="22"/>
          <w:lang w:val="es-ES"/>
        </w:rPr>
        <w:t>ponsabilidades que uno recibe o de que es capaz, de lo cual ta</w:t>
      </w:r>
      <w:r w:rsidRPr="002E7347">
        <w:rPr>
          <w:rFonts w:ascii="Calibri" w:hAnsi="Calibri" w:cs="Arial"/>
          <w:sz w:val="22"/>
          <w:szCs w:val="22"/>
          <w:lang w:val="es-ES"/>
        </w:rPr>
        <w:t>m</w:t>
      </w:r>
      <w:r w:rsidRPr="002E7347">
        <w:rPr>
          <w:rFonts w:ascii="Calibri" w:hAnsi="Calibri" w:cs="Arial"/>
          <w:sz w:val="22"/>
          <w:szCs w:val="22"/>
          <w:lang w:val="es-ES"/>
        </w:rPr>
        <w:t>bién se habla en el Evangelio y por otra parte se pedirá cuentas de acuerdo a esas responsab</w:t>
      </w:r>
      <w:r w:rsidRPr="002E7347">
        <w:rPr>
          <w:rFonts w:ascii="Calibri" w:hAnsi="Calibri" w:cs="Arial"/>
          <w:sz w:val="22"/>
          <w:szCs w:val="22"/>
          <w:lang w:val="es-ES"/>
        </w:rPr>
        <w:t>i</w:t>
      </w:r>
      <w:r w:rsidRPr="002E7347">
        <w:rPr>
          <w:rFonts w:ascii="Calibri" w:hAnsi="Calibri" w:cs="Arial"/>
          <w:sz w:val="22"/>
          <w:szCs w:val="22"/>
          <w:lang w:val="es-ES"/>
        </w:rPr>
        <w:t>lidades o dones recibidos. De hecho, así como es importante que desde el Presidente hasta el último barrendero cumplan de forma ef</w:t>
      </w:r>
      <w:r w:rsidRPr="002E7347">
        <w:rPr>
          <w:rFonts w:ascii="Calibri" w:hAnsi="Calibri" w:cs="Arial"/>
          <w:sz w:val="22"/>
          <w:szCs w:val="22"/>
          <w:lang w:val="es-ES"/>
        </w:rPr>
        <w:t>i</w:t>
      </w:r>
      <w:r w:rsidRPr="002E7347">
        <w:rPr>
          <w:rFonts w:ascii="Calibri" w:hAnsi="Calibri" w:cs="Arial"/>
          <w:sz w:val="22"/>
          <w:szCs w:val="22"/>
          <w:lang w:val="es-ES"/>
        </w:rPr>
        <w:t>ciente y solidaria su función para que un país funcione adecuadamente, lo mismo en la Iglesia de</w:t>
      </w:r>
      <w:r w:rsidRPr="002E7347">
        <w:rPr>
          <w:rFonts w:ascii="Calibri" w:hAnsi="Calibri" w:cs="Arial"/>
          <w:sz w:val="22"/>
          <w:szCs w:val="22"/>
          <w:lang w:val="es-ES"/>
        </w:rPr>
        <w:t>s</w:t>
      </w:r>
      <w:r w:rsidRPr="002E7347">
        <w:rPr>
          <w:rFonts w:ascii="Calibri" w:hAnsi="Calibri" w:cs="Arial"/>
          <w:sz w:val="22"/>
          <w:szCs w:val="22"/>
          <w:lang w:val="es-ES"/>
        </w:rPr>
        <w:t>de el Papa, hasta el último bautiz</w:t>
      </w:r>
      <w:r w:rsidRPr="002E7347">
        <w:rPr>
          <w:rFonts w:ascii="Calibri" w:hAnsi="Calibri" w:cs="Arial"/>
          <w:sz w:val="22"/>
          <w:szCs w:val="22"/>
          <w:lang w:val="es-ES"/>
        </w:rPr>
        <w:t>a</w:t>
      </w:r>
      <w:r w:rsidRPr="002E7347">
        <w:rPr>
          <w:rFonts w:ascii="Calibri" w:hAnsi="Calibri" w:cs="Arial"/>
          <w:sz w:val="22"/>
          <w:szCs w:val="22"/>
          <w:lang w:val="es-ES"/>
        </w:rPr>
        <w:t>do deben asumir su papel.</w:t>
      </w:r>
    </w:p>
    <w:p w:rsidR="00D742CB" w:rsidRPr="002E7347" w:rsidRDefault="00D742CB" w:rsidP="00D742CB">
      <w:pPr>
        <w:pStyle w:val="Textoindependiente3"/>
        <w:ind w:firstLine="709"/>
        <w:jc w:val="both"/>
        <w:rPr>
          <w:rFonts w:ascii="Calibri" w:hAnsi="Calibri" w:cs="Arial"/>
          <w:sz w:val="22"/>
          <w:szCs w:val="22"/>
          <w:lang w:val="es-ES"/>
        </w:rPr>
      </w:pPr>
      <w:r w:rsidRPr="002E7347">
        <w:rPr>
          <w:rFonts w:ascii="Calibri" w:hAnsi="Calibri" w:cs="Arial"/>
          <w:sz w:val="22"/>
          <w:szCs w:val="22"/>
          <w:lang w:val="es-ES"/>
        </w:rPr>
        <w:t>El documento número 7 del “Concilio Plenario de Venezuela” que hoy comento, está ded</w:t>
      </w:r>
      <w:r w:rsidRPr="002E7347">
        <w:rPr>
          <w:rFonts w:ascii="Calibri" w:hAnsi="Calibri" w:cs="Arial"/>
          <w:sz w:val="22"/>
          <w:szCs w:val="22"/>
          <w:lang w:val="es-ES"/>
        </w:rPr>
        <w:t>i</w:t>
      </w:r>
      <w:r w:rsidRPr="002E7347">
        <w:rPr>
          <w:rFonts w:ascii="Calibri" w:hAnsi="Calibri" w:cs="Arial"/>
          <w:sz w:val="22"/>
          <w:szCs w:val="22"/>
          <w:lang w:val="es-ES"/>
        </w:rPr>
        <w:t>cado a los laicos. Reconoce que el compromiso y la entrega han ido creciendo progresiv</w:t>
      </w:r>
      <w:r w:rsidRPr="002E7347">
        <w:rPr>
          <w:rFonts w:ascii="Calibri" w:hAnsi="Calibri" w:cs="Arial"/>
          <w:sz w:val="22"/>
          <w:szCs w:val="22"/>
          <w:lang w:val="es-ES"/>
        </w:rPr>
        <w:t>a</w:t>
      </w:r>
      <w:r w:rsidRPr="002E7347">
        <w:rPr>
          <w:rFonts w:ascii="Calibri" w:hAnsi="Calibri" w:cs="Arial"/>
          <w:sz w:val="22"/>
          <w:szCs w:val="22"/>
          <w:lang w:val="es-ES"/>
        </w:rPr>
        <w:t>mente en Venezuela por parte de los laicos comprometidos, pero resalta igualmente las lagunas y deficie</w:t>
      </w:r>
      <w:r w:rsidRPr="002E7347">
        <w:rPr>
          <w:rFonts w:ascii="Calibri" w:hAnsi="Calibri" w:cs="Arial"/>
          <w:sz w:val="22"/>
          <w:szCs w:val="22"/>
          <w:lang w:val="es-ES"/>
        </w:rPr>
        <w:t>n</w:t>
      </w:r>
      <w:r w:rsidRPr="002E7347">
        <w:rPr>
          <w:rFonts w:ascii="Calibri" w:hAnsi="Calibri" w:cs="Arial"/>
          <w:sz w:val="22"/>
          <w:szCs w:val="22"/>
          <w:lang w:val="es-ES"/>
        </w:rPr>
        <w:t>cias, entre otras que con frecuencia éstos quieren asumir tareas clericales, propias de los sacerd</w:t>
      </w:r>
      <w:r w:rsidRPr="002E7347">
        <w:rPr>
          <w:rFonts w:ascii="Calibri" w:hAnsi="Calibri" w:cs="Arial"/>
          <w:sz w:val="22"/>
          <w:szCs w:val="22"/>
          <w:lang w:val="es-ES"/>
        </w:rPr>
        <w:t>o</w:t>
      </w:r>
      <w:r w:rsidRPr="002E7347">
        <w:rPr>
          <w:rFonts w:ascii="Calibri" w:hAnsi="Calibri" w:cs="Arial"/>
          <w:sz w:val="22"/>
          <w:szCs w:val="22"/>
          <w:lang w:val="es-ES"/>
        </w:rPr>
        <w:t>tes, cuando la función principal de los laicos es descrita en el Concilio Vaticano II y en otros m</w:t>
      </w:r>
      <w:r w:rsidRPr="002E7347">
        <w:rPr>
          <w:rFonts w:ascii="Calibri" w:hAnsi="Calibri" w:cs="Arial"/>
          <w:sz w:val="22"/>
          <w:szCs w:val="22"/>
          <w:lang w:val="es-ES"/>
        </w:rPr>
        <w:t>u</w:t>
      </w:r>
      <w:r w:rsidRPr="002E7347">
        <w:rPr>
          <w:rFonts w:ascii="Calibri" w:hAnsi="Calibri" w:cs="Arial"/>
          <w:sz w:val="22"/>
          <w:szCs w:val="22"/>
          <w:lang w:val="es-ES"/>
        </w:rPr>
        <w:t xml:space="preserve">chos documentos con las siguientes palabras: </w:t>
      </w:r>
      <w:r w:rsidRPr="002E7347">
        <w:rPr>
          <w:rFonts w:ascii="Calibri" w:hAnsi="Calibri" w:cs="Arial"/>
          <w:i/>
          <w:sz w:val="22"/>
          <w:szCs w:val="22"/>
          <w:lang w:val="es-ES"/>
        </w:rPr>
        <w:t>“A los laicos corresponde, por propia vocación, bu</w:t>
      </w:r>
      <w:r w:rsidRPr="002E7347">
        <w:rPr>
          <w:rFonts w:ascii="Calibri" w:hAnsi="Calibri" w:cs="Arial"/>
          <w:i/>
          <w:sz w:val="22"/>
          <w:szCs w:val="22"/>
          <w:lang w:val="es-ES"/>
        </w:rPr>
        <w:t>s</w:t>
      </w:r>
      <w:r w:rsidRPr="002E7347">
        <w:rPr>
          <w:rFonts w:ascii="Calibri" w:hAnsi="Calibri" w:cs="Arial"/>
          <w:i/>
          <w:sz w:val="22"/>
          <w:szCs w:val="22"/>
          <w:lang w:val="es-ES"/>
        </w:rPr>
        <w:t>car el Reino de Dios, gestionando los asuntos temporales y ordenánd</w:t>
      </w:r>
      <w:r w:rsidRPr="002E7347">
        <w:rPr>
          <w:rFonts w:ascii="Calibri" w:hAnsi="Calibri" w:cs="Arial"/>
          <w:i/>
          <w:sz w:val="22"/>
          <w:szCs w:val="22"/>
          <w:lang w:val="es-ES"/>
        </w:rPr>
        <w:t>o</w:t>
      </w:r>
      <w:r w:rsidRPr="002E7347">
        <w:rPr>
          <w:rFonts w:ascii="Calibri" w:hAnsi="Calibri" w:cs="Arial"/>
          <w:i/>
          <w:sz w:val="22"/>
          <w:szCs w:val="22"/>
          <w:lang w:val="es-ES"/>
        </w:rPr>
        <w:t xml:space="preserve">los según Dios … Allí están llamados por Dios a cumplir su propio cometido, guiándose por el espíritu </w:t>
      </w:r>
      <w:r w:rsidRPr="002E7347">
        <w:rPr>
          <w:rFonts w:ascii="Calibri" w:hAnsi="Calibri" w:cs="Arial"/>
          <w:i/>
          <w:sz w:val="22"/>
          <w:szCs w:val="22"/>
          <w:lang w:val="es-ES"/>
        </w:rPr>
        <w:lastRenderedPageBreak/>
        <w:t>evangélico, de modo que al igual que la levadura, contribuyan desde dentro a la sant</w:t>
      </w:r>
      <w:r w:rsidRPr="002E7347">
        <w:rPr>
          <w:rFonts w:ascii="Calibri" w:hAnsi="Calibri" w:cs="Arial"/>
          <w:i/>
          <w:sz w:val="22"/>
          <w:szCs w:val="22"/>
          <w:lang w:val="es-ES"/>
        </w:rPr>
        <w:t>i</w:t>
      </w:r>
      <w:r w:rsidRPr="002E7347">
        <w:rPr>
          <w:rFonts w:ascii="Calibri" w:hAnsi="Calibri" w:cs="Arial"/>
          <w:i/>
          <w:sz w:val="22"/>
          <w:szCs w:val="22"/>
          <w:lang w:val="es-ES"/>
        </w:rPr>
        <w:t>ficación del mundo y de este modo descubran a Cristo en los demás, primordialmente mediante el testimonio de su vida, por la irr</w:t>
      </w:r>
      <w:r w:rsidRPr="002E7347">
        <w:rPr>
          <w:rFonts w:ascii="Calibri" w:hAnsi="Calibri" w:cs="Arial"/>
          <w:i/>
          <w:sz w:val="22"/>
          <w:szCs w:val="22"/>
          <w:lang w:val="es-ES"/>
        </w:rPr>
        <w:t>a</w:t>
      </w:r>
      <w:r w:rsidRPr="002E7347">
        <w:rPr>
          <w:rFonts w:ascii="Calibri" w:hAnsi="Calibri" w:cs="Arial"/>
          <w:i/>
          <w:sz w:val="22"/>
          <w:szCs w:val="22"/>
          <w:lang w:val="es-ES"/>
        </w:rPr>
        <w:t>diación de la fe, la esp</w:t>
      </w:r>
      <w:r w:rsidRPr="002E7347">
        <w:rPr>
          <w:rFonts w:ascii="Calibri" w:hAnsi="Calibri" w:cs="Arial"/>
          <w:i/>
          <w:sz w:val="22"/>
          <w:szCs w:val="22"/>
          <w:lang w:val="es-ES"/>
        </w:rPr>
        <w:t>e</w:t>
      </w:r>
      <w:r w:rsidRPr="002E7347">
        <w:rPr>
          <w:rFonts w:ascii="Calibri" w:hAnsi="Calibri" w:cs="Arial"/>
          <w:i/>
          <w:sz w:val="22"/>
          <w:szCs w:val="22"/>
          <w:lang w:val="es-ES"/>
        </w:rPr>
        <w:t xml:space="preserve">ranza y la caridad”. </w:t>
      </w:r>
      <w:r w:rsidRPr="002E7347">
        <w:rPr>
          <w:rFonts w:ascii="Calibri" w:hAnsi="Calibri" w:cs="Arial"/>
          <w:sz w:val="22"/>
          <w:szCs w:val="22"/>
          <w:lang w:val="es-ES"/>
        </w:rPr>
        <w:t>O sea: que los laicos deben cristianizar y ser fermento principalmente en el mundo, entre sus congéneres, entres los compañeros de trabajo, en la soci</w:t>
      </w:r>
      <w:r w:rsidRPr="002E7347">
        <w:rPr>
          <w:rFonts w:ascii="Calibri" w:hAnsi="Calibri" w:cs="Arial"/>
          <w:sz w:val="22"/>
          <w:szCs w:val="22"/>
          <w:lang w:val="es-ES"/>
        </w:rPr>
        <w:t>e</w:t>
      </w:r>
      <w:r w:rsidRPr="002E7347">
        <w:rPr>
          <w:rFonts w:ascii="Calibri" w:hAnsi="Calibri" w:cs="Arial"/>
          <w:sz w:val="22"/>
          <w:szCs w:val="22"/>
          <w:lang w:val="es-ES"/>
        </w:rPr>
        <w:t>dad en gen</w:t>
      </w:r>
      <w:r w:rsidRPr="002E7347">
        <w:rPr>
          <w:rFonts w:ascii="Calibri" w:hAnsi="Calibri" w:cs="Arial"/>
          <w:sz w:val="22"/>
          <w:szCs w:val="22"/>
          <w:lang w:val="es-ES"/>
        </w:rPr>
        <w:t>e</w:t>
      </w:r>
      <w:r w:rsidRPr="002E7347">
        <w:rPr>
          <w:rFonts w:ascii="Calibri" w:hAnsi="Calibri" w:cs="Arial"/>
          <w:sz w:val="22"/>
          <w:szCs w:val="22"/>
          <w:lang w:val="es-ES"/>
        </w:rPr>
        <w:t>ral como se concreta más adelante.</w:t>
      </w:r>
    </w:p>
    <w:p w:rsidR="00D742CB" w:rsidRPr="002E7347" w:rsidRDefault="00D742CB" w:rsidP="00D742CB">
      <w:pPr>
        <w:pStyle w:val="Textoindependiente3"/>
        <w:ind w:firstLine="709"/>
        <w:jc w:val="both"/>
        <w:rPr>
          <w:rFonts w:ascii="Calibri" w:hAnsi="Calibri" w:cs="Arial"/>
          <w:sz w:val="22"/>
          <w:szCs w:val="22"/>
          <w:lang w:val="es-ES"/>
        </w:rPr>
      </w:pPr>
      <w:r w:rsidRPr="002E7347">
        <w:rPr>
          <w:rFonts w:ascii="Calibri" w:hAnsi="Calibri"/>
          <w:noProof/>
          <w:sz w:val="22"/>
          <w:szCs w:val="22"/>
          <w:lang w:val="es-ES" w:eastAsia="es-ES"/>
        </w:rPr>
        <mc:AlternateContent>
          <mc:Choice Requires="wps">
            <w:drawing>
              <wp:anchor distT="0" distB="0" distL="114300" distR="114300" simplePos="0" relativeHeight="251660288" behindDoc="0" locked="0" layoutInCell="1" allowOverlap="1">
                <wp:simplePos x="0" y="0"/>
                <wp:positionH relativeFrom="column">
                  <wp:posOffset>3300730</wp:posOffset>
                </wp:positionH>
                <wp:positionV relativeFrom="paragraph">
                  <wp:posOffset>-253365</wp:posOffset>
                </wp:positionV>
                <wp:extent cx="2082800" cy="897255"/>
                <wp:effectExtent l="0" t="0" r="12700" b="1714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28800"/>
                        </a:xfrm>
                        <a:prstGeom prst="rect">
                          <a:avLst/>
                        </a:prstGeom>
                        <a:solidFill>
                          <a:srgbClr val="FFFFFF"/>
                        </a:solidFill>
                        <a:ln w="9525">
                          <a:solidFill>
                            <a:srgbClr val="000000"/>
                          </a:solidFill>
                          <a:miter lim="800000"/>
                          <a:headEnd/>
                          <a:tailEnd/>
                        </a:ln>
                      </wps:spPr>
                      <wps:txbx>
                        <w:txbxContent>
                          <w:p w:rsidR="00D742CB" w:rsidRPr="00B8493F" w:rsidRDefault="00D742CB" w:rsidP="00D742CB">
                            <w:pPr>
                              <w:jc w:val="center"/>
                              <w:rPr>
                                <w:b/>
                              </w:rPr>
                            </w:pPr>
                            <w:r w:rsidRPr="00B8493F">
                              <w:rPr>
                                <w:b/>
                              </w:rPr>
                              <w:t>SEPARAR “FE” Y “VIDA” ES UNO DE NUESTROS GRA</w:t>
                            </w:r>
                            <w:r w:rsidRPr="00B8493F">
                              <w:rPr>
                                <w:b/>
                              </w:rPr>
                              <w:t>N</w:t>
                            </w:r>
                            <w:r w:rsidRPr="00B8493F">
                              <w:rPr>
                                <w:b/>
                              </w:rPr>
                              <w:t>DES ERRORES E INCOH</w:t>
                            </w:r>
                            <w:r w:rsidRPr="00B8493F">
                              <w:rPr>
                                <w:b/>
                              </w:rPr>
                              <w:t>E</w:t>
                            </w:r>
                            <w:r w:rsidRPr="00B8493F">
                              <w:rPr>
                                <w:b/>
                              </w:rPr>
                              <w:t>RENCIAS.</w:t>
                            </w:r>
                          </w:p>
                          <w:p w:rsidR="00D742CB" w:rsidRDefault="00D742CB" w:rsidP="00D742C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left:0;text-align:left;margin-left:259.9pt;margin-top:-19.95pt;width:164pt;height: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">
                <v:textbox>
                  <w:txbxContent>
                    <w:p w:rsidR="00D742CB" w:rsidRPr="00B8493F" w:rsidRDefault="00D742CB" w:rsidP="00D742CB">
                      <w:pPr>
                        <w:jc w:val="center"/>
                        <w:rPr>
                          <w:b/>
                        </w:rPr>
                      </w:pPr>
                      <w:r w:rsidRPr="00B8493F">
                        <w:rPr>
                          <w:b/>
                        </w:rPr>
                        <w:t>SEPARAR “FE” Y “VIDA” ES UNO DE NUESTROS GRA</w:t>
                      </w:r>
                      <w:r w:rsidRPr="00B8493F">
                        <w:rPr>
                          <w:b/>
                        </w:rPr>
                        <w:t>N</w:t>
                      </w:r>
                      <w:r w:rsidRPr="00B8493F">
                        <w:rPr>
                          <w:b/>
                        </w:rPr>
                        <w:t>DES ERRORES E INCOH</w:t>
                      </w:r>
                      <w:r w:rsidRPr="00B8493F">
                        <w:rPr>
                          <w:b/>
                        </w:rPr>
                        <w:t>E</w:t>
                      </w:r>
                      <w:r w:rsidRPr="00B8493F">
                        <w:rPr>
                          <w:b/>
                        </w:rPr>
                        <w:t>RENCIAS.</w:t>
                      </w:r>
                    </w:p>
                    <w:p w:rsidR="00D742CB" w:rsidRDefault="00D742CB" w:rsidP="00D742CB">
                      <w:pPr>
                        <w:rPr>
                          <w:sz w:val="22"/>
                          <w:szCs w:val="22"/>
                        </w:rPr>
                      </w:pPr>
                    </w:p>
                  </w:txbxContent>
                </v:textbox>
                <w10:wrap type="square"/>
              </v:shape>
            </w:pict>
          </mc:Fallback>
        </mc:AlternateContent>
      </w:r>
      <w:r w:rsidRPr="002E7347">
        <w:rPr>
          <w:rFonts w:ascii="Calibri" w:hAnsi="Calibri" w:cs="Arial"/>
          <w:sz w:val="22"/>
          <w:szCs w:val="22"/>
          <w:lang w:val="es-ES"/>
        </w:rPr>
        <w:t>De igual forma que para hacer un viaje en carro particular de Caracas a Bogotá hay que pensar en ca</w:t>
      </w:r>
      <w:r w:rsidRPr="002E7347">
        <w:rPr>
          <w:rFonts w:ascii="Calibri" w:hAnsi="Calibri" w:cs="Arial"/>
          <w:sz w:val="22"/>
          <w:szCs w:val="22"/>
          <w:lang w:val="es-ES"/>
        </w:rPr>
        <w:t>n</w:t>
      </w:r>
      <w:r w:rsidRPr="002E7347">
        <w:rPr>
          <w:rFonts w:ascii="Calibri" w:hAnsi="Calibri" w:cs="Arial"/>
          <w:sz w:val="22"/>
          <w:szCs w:val="22"/>
          <w:lang w:val="es-ES"/>
        </w:rPr>
        <w:t>tidad de preparativos en el propio carro, en los medios, en las etapas y en uno mismo… de igual manera para poder realizar una tarea eficiente persona</w:t>
      </w:r>
      <w:r w:rsidRPr="002E7347">
        <w:rPr>
          <w:rFonts w:ascii="Calibri" w:hAnsi="Calibri" w:cs="Arial"/>
          <w:sz w:val="22"/>
          <w:szCs w:val="22"/>
          <w:lang w:val="es-ES"/>
        </w:rPr>
        <w:t>l</w:t>
      </w:r>
      <w:r w:rsidRPr="002E7347">
        <w:rPr>
          <w:rFonts w:ascii="Calibri" w:hAnsi="Calibri" w:cs="Arial"/>
          <w:sz w:val="22"/>
          <w:szCs w:val="22"/>
          <w:lang w:val="es-ES"/>
        </w:rPr>
        <w:t>mente y en colabor</w:t>
      </w:r>
      <w:r w:rsidRPr="002E7347">
        <w:rPr>
          <w:rFonts w:ascii="Calibri" w:hAnsi="Calibri" w:cs="Arial"/>
          <w:sz w:val="22"/>
          <w:szCs w:val="22"/>
          <w:lang w:val="es-ES"/>
        </w:rPr>
        <w:t>a</w:t>
      </w:r>
      <w:r w:rsidRPr="002E7347">
        <w:rPr>
          <w:rFonts w:ascii="Calibri" w:hAnsi="Calibri" w:cs="Arial"/>
          <w:sz w:val="22"/>
          <w:szCs w:val="22"/>
          <w:lang w:val="es-ES"/>
        </w:rPr>
        <w:t>ción con otros laicos, la preparación debe ser también sólida, larga, eficiente, progresiva, pe</w:t>
      </w:r>
      <w:r w:rsidRPr="002E7347">
        <w:rPr>
          <w:rFonts w:ascii="Calibri" w:hAnsi="Calibri" w:cs="Arial"/>
          <w:sz w:val="22"/>
          <w:szCs w:val="22"/>
          <w:lang w:val="es-ES"/>
        </w:rPr>
        <w:t>r</w:t>
      </w:r>
      <w:r w:rsidRPr="002E7347">
        <w:rPr>
          <w:rFonts w:ascii="Calibri" w:hAnsi="Calibri" w:cs="Arial"/>
          <w:sz w:val="22"/>
          <w:szCs w:val="22"/>
          <w:lang w:val="es-ES"/>
        </w:rPr>
        <w:t>manente…. Por otra parte: la auténtica espiritualidad laical exige centrar la vida en Cristo: el seguimiento y la imitación de Cristo, a través de la escucha y vivencia de la Palabra de Dios, la participación consciente y activa en la vida sacramental, la oración individual y comunit</w:t>
      </w:r>
      <w:r w:rsidRPr="002E7347">
        <w:rPr>
          <w:rFonts w:ascii="Calibri" w:hAnsi="Calibri" w:cs="Arial"/>
          <w:sz w:val="22"/>
          <w:szCs w:val="22"/>
          <w:lang w:val="es-ES"/>
        </w:rPr>
        <w:t>a</w:t>
      </w:r>
      <w:r w:rsidRPr="002E7347">
        <w:rPr>
          <w:rFonts w:ascii="Calibri" w:hAnsi="Calibri" w:cs="Arial"/>
          <w:sz w:val="22"/>
          <w:szCs w:val="22"/>
          <w:lang w:val="es-ES"/>
        </w:rPr>
        <w:t>ria, la práctica del mand</w:t>
      </w:r>
      <w:r w:rsidRPr="002E7347">
        <w:rPr>
          <w:rFonts w:ascii="Calibri" w:hAnsi="Calibri" w:cs="Arial"/>
          <w:sz w:val="22"/>
          <w:szCs w:val="22"/>
          <w:lang w:val="es-ES"/>
        </w:rPr>
        <w:t>a</w:t>
      </w:r>
      <w:r w:rsidRPr="002E7347">
        <w:rPr>
          <w:rFonts w:ascii="Calibri" w:hAnsi="Calibri" w:cs="Arial"/>
          <w:sz w:val="22"/>
          <w:szCs w:val="22"/>
          <w:lang w:val="es-ES"/>
        </w:rPr>
        <w:t>miento del amor en todas las circunstancias de la vida y el servicio a los hermanos, e</w:t>
      </w:r>
      <w:r w:rsidRPr="002E7347">
        <w:rPr>
          <w:rFonts w:ascii="Calibri" w:hAnsi="Calibri" w:cs="Arial"/>
          <w:sz w:val="22"/>
          <w:szCs w:val="22"/>
          <w:lang w:val="es-ES"/>
        </w:rPr>
        <w:t>s</w:t>
      </w:r>
      <w:r w:rsidRPr="002E7347">
        <w:rPr>
          <w:rFonts w:ascii="Calibri" w:hAnsi="Calibri" w:cs="Arial"/>
          <w:sz w:val="22"/>
          <w:szCs w:val="22"/>
          <w:lang w:val="es-ES"/>
        </w:rPr>
        <w:t>pecialmente de los pobres y de los que sufren.</w:t>
      </w:r>
    </w:p>
    <w:p w:rsidR="00D742CB" w:rsidRPr="002E7347" w:rsidRDefault="00D742CB" w:rsidP="00D742CB">
      <w:pPr>
        <w:pStyle w:val="Textoindependiente3"/>
        <w:ind w:firstLine="709"/>
        <w:jc w:val="both"/>
        <w:rPr>
          <w:rFonts w:ascii="Calibri" w:hAnsi="Calibri" w:cs="Arial"/>
          <w:sz w:val="22"/>
          <w:szCs w:val="22"/>
          <w:lang w:val="es-ES"/>
        </w:rPr>
      </w:pPr>
      <w:r w:rsidRPr="002E7347">
        <w:rPr>
          <w:rFonts w:ascii="Calibri" w:hAnsi="Calibri" w:cs="Arial"/>
          <w:sz w:val="22"/>
          <w:szCs w:val="22"/>
          <w:lang w:val="es-ES"/>
        </w:rPr>
        <w:t>Algunos “lugares” donde debe ejercer su acción el laico católico, bien preparado y organ</w:t>
      </w:r>
      <w:r w:rsidRPr="002E7347">
        <w:rPr>
          <w:rFonts w:ascii="Calibri" w:hAnsi="Calibri" w:cs="Arial"/>
          <w:sz w:val="22"/>
          <w:szCs w:val="22"/>
          <w:lang w:val="es-ES"/>
        </w:rPr>
        <w:t>i</w:t>
      </w:r>
      <w:r w:rsidRPr="002E7347">
        <w:rPr>
          <w:rFonts w:ascii="Calibri" w:hAnsi="Calibri" w:cs="Arial"/>
          <w:sz w:val="22"/>
          <w:szCs w:val="22"/>
          <w:lang w:val="es-ES"/>
        </w:rPr>
        <w:t>zado en comunidad con otros laicos y con la j</w:t>
      </w:r>
      <w:r w:rsidRPr="002E7347">
        <w:rPr>
          <w:rFonts w:ascii="Calibri" w:hAnsi="Calibri" w:cs="Arial"/>
          <w:sz w:val="22"/>
          <w:szCs w:val="22"/>
          <w:lang w:val="es-ES"/>
        </w:rPr>
        <w:t>e</w:t>
      </w:r>
      <w:r w:rsidRPr="002E7347">
        <w:rPr>
          <w:rFonts w:ascii="Calibri" w:hAnsi="Calibri" w:cs="Arial"/>
          <w:sz w:val="22"/>
          <w:szCs w:val="22"/>
          <w:lang w:val="es-ES"/>
        </w:rPr>
        <w:t>rarquía, son:</w:t>
      </w:r>
    </w:p>
    <w:p w:rsidR="00D742CB" w:rsidRPr="002E7347" w:rsidRDefault="00D742CB" w:rsidP="00D742CB">
      <w:pPr>
        <w:pStyle w:val="Textoindependiente3"/>
        <w:numPr>
          <w:ilvl w:val="0"/>
          <w:numId w:val="1"/>
        </w:numPr>
        <w:ind w:left="0" w:firstLine="709"/>
        <w:jc w:val="both"/>
        <w:rPr>
          <w:rFonts w:ascii="Calibri" w:hAnsi="Calibri" w:cs="Arial"/>
          <w:sz w:val="22"/>
          <w:szCs w:val="22"/>
          <w:lang w:val="es-ES"/>
        </w:rPr>
      </w:pPr>
      <w:r w:rsidRPr="002E7347">
        <w:rPr>
          <w:rFonts w:ascii="Calibri" w:hAnsi="Calibri" w:cs="Arial"/>
          <w:sz w:val="22"/>
          <w:szCs w:val="22"/>
          <w:lang w:val="es-ES"/>
        </w:rPr>
        <w:t xml:space="preserve">La educación: transmitiendo, a través de ella, el mensaje </w:t>
      </w:r>
      <w:proofErr w:type="spellStart"/>
      <w:r w:rsidRPr="002E7347">
        <w:rPr>
          <w:rFonts w:ascii="Calibri" w:hAnsi="Calibri" w:cs="Arial"/>
          <w:sz w:val="22"/>
          <w:szCs w:val="22"/>
          <w:lang w:val="es-ES"/>
        </w:rPr>
        <w:t>humanizante</w:t>
      </w:r>
      <w:proofErr w:type="spellEnd"/>
      <w:r w:rsidRPr="002E7347">
        <w:rPr>
          <w:rFonts w:ascii="Calibri" w:hAnsi="Calibri" w:cs="Arial"/>
          <w:sz w:val="22"/>
          <w:szCs w:val="22"/>
          <w:lang w:val="es-ES"/>
        </w:rPr>
        <w:t xml:space="preserve"> del Eva</w:t>
      </w:r>
      <w:r w:rsidRPr="002E7347">
        <w:rPr>
          <w:rFonts w:ascii="Calibri" w:hAnsi="Calibri" w:cs="Arial"/>
          <w:sz w:val="22"/>
          <w:szCs w:val="22"/>
          <w:lang w:val="es-ES"/>
        </w:rPr>
        <w:t>n</w:t>
      </w:r>
      <w:r w:rsidRPr="002E7347">
        <w:rPr>
          <w:rFonts w:ascii="Calibri" w:hAnsi="Calibri" w:cs="Arial"/>
          <w:sz w:val="22"/>
          <w:szCs w:val="22"/>
          <w:lang w:val="es-ES"/>
        </w:rPr>
        <w:t>gelio.</w:t>
      </w:r>
    </w:p>
    <w:p w:rsidR="00D742CB" w:rsidRPr="002E7347" w:rsidRDefault="00D742CB" w:rsidP="00D742CB">
      <w:pPr>
        <w:numPr>
          <w:ilvl w:val="0"/>
          <w:numId w:val="1"/>
        </w:numPr>
        <w:spacing w:after="120"/>
        <w:ind w:left="0" w:firstLine="709"/>
        <w:jc w:val="both"/>
        <w:rPr>
          <w:rFonts w:ascii="Calibri" w:hAnsi="Calibri" w:cs="Arial"/>
          <w:color w:val="000000"/>
          <w:sz w:val="22"/>
          <w:szCs w:val="22"/>
        </w:rPr>
      </w:pPr>
      <w:r w:rsidRPr="002E7347">
        <w:rPr>
          <w:rFonts w:ascii="Calibri" w:hAnsi="Calibri" w:cs="Arial"/>
          <w:color w:val="000000"/>
          <w:sz w:val="22"/>
          <w:szCs w:val="22"/>
        </w:rPr>
        <w:t>En la acción política, sindical o gremial, y en el mismo gobierno del Estado, como recuerda el documento que estoy comentando. En todo esto debe participar alentado por su v</w:t>
      </w:r>
      <w:r w:rsidRPr="002E7347">
        <w:rPr>
          <w:rFonts w:ascii="Calibri" w:hAnsi="Calibri" w:cs="Arial"/>
          <w:color w:val="000000"/>
          <w:sz w:val="22"/>
          <w:szCs w:val="22"/>
        </w:rPr>
        <w:t>o</w:t>
      </w:r>
      <w:r w:rsidRPr="002E7347">
        <w:rPr>
          <w:rFonts w:ascii="Calibri" w:hAnsi="Calibri" w:cs="Arial"/>
          <w:color w:val="000000"/>
          <w:sz w:val="22"/>
          <w:szCs w:val="22"/>
        </w:rPr>
        <w:t xml:space="preserve">cación cristiana, aportando los valores del Evangelio a la convivencia y al horizonte humano. </w:t>
      </w:r>
      <w:r w:rsidRPr="002E7347">
        <w:rPr>
          <w:rFonts w:ascii="Calibri" w:hAnsi="Calibri" w:cs="Arial"/>
          <w:i/>
          <w:color w:val="000000"/>
          <w:sz w:val="22"/>
          <w:szCs w:val="22"/>
        </w:rPr>
        <w:t>“Los fieles laicos de ningún modo pueden abdicar de la participación en ‘la política’; es decir, de la mult</w:t>
      </w:r>
      <w:r w:rsidRPr="002E7347">
        <w:rPr>
          <w:rFonts w:ascii="Calibri" w:hAnsi="Calibri" w:cs="Arial"/>
          <w:i/>
          <w:color w:val="000000"/>
          <w:sz w:val="22"/>
          <w:szCs w:val="22"/>
        </w:rPr>
        <w:t>i</w:t>
      </w:r>
      <w:r w:rsidRPr="002E7347">
        <w:rPr>
          <w:rFonts w:ascii="Calibri" w:hAnsi="Calibri" w:cs="Arial"/>
          <w:i/>
          <w:color w:val="000000"/>
          <w:sz w:val="22"/>
          <w:szCs w:val="22"/>
        </w:rPr>
        <w:t>forme y variada acción económica, social, legislativa, administrativa y cultural, destinada a prom</w:t>
      </w:r>
      <w:r w:rsidRPr="002E7347">
        <w:rPr>
          <w:rFonts w:ascii="Calibri" w:hAnsi="Calibri" w:cs="Arial"/>
          <w:i/>
          <w:color w:val="000000"/>
          <w:sz w:val="22"/>
          <w:szCs w:val="22"/>
        </w:rPr>
        <w:t>o</w:t>
      </w:r>
      <w:r w:rsidRPr="002E7347">
        <w:rPr>
          <w:rFonts w:ascii="Calibri" w:hAnsi="Calibri" w:cs="Arial"/>
          <w:i/>
          <w:color w:val="000000"/>
          <w:sz w:val="22"/>
          <w:szCs w:val="22"/>
        </w:rPr>
        <w:t>ver orgánica e institucionalme</w:t>
      </w:r>
      <w:r w:rsidRPr="002E7347">
        <w:rPr>
          <w:rFonts w:ascii="Calibri" w:hAnsi="Calibri" w:cs="Arial"/>
          <w:i/>
          <w:color w:val="000000"/>
          <w:sz w:val="22"/>
          <w:szCs w:val="22"/>
        </w:rPr>
        <w:t>n</w:t>
      </w:r>
      <w:r w:rsidRPr="002E7347">
        <w:rPr>
          <w:rFonts w:ascii="Calibri" w:hAnsi="Calibri" w:cs="Arial"/>
          <w:i/>
          <w:color w:val="000000"/>
          <w:sz w:val="22"/>
          <w:szCs w:val="22"/>
        </w:rPr>
        <w:t>te el bien común”.</w:t>
      </w:r>
    </w:p>
    <w:p w:rsidR="00D742CB" w:rsidRPr="002E7347" w:rsidRDefault="00D742CB" w:rsidP="00D742CB">
      <w:pPr>
        <w:pStyle w:val="Textoindependiente3"/>
        <w:numPr>
          <w:ilvl w:val="0"/>
          <w:numId w:val="1"/>
        </w:numPr>
        <w:ind w:left="0" w:firstLine="709"/>
        <w:jc w:val="both"/>
        <w:rPr>
          <w:rFonts w:ascii="Calibri" w:hAnsi="Calibri" w:cs="Arial"/>
          <w:color w:val="000000"/>
          <w:sz w:val="22"/>
          <w:szCs w:val="22"/>
          <w:lang w:val="es-ES"/>
        </w:rPr>
      </w:pPr>
      <w:r w:rsidRPr="002E7347">
        <w:rPr>
          <w:rFonts w:ascii="Calibri" w:hAnsi="Calibri" w:cs="Arial"/>
          <w:sz w:val="22"/>
          <w:szCs w:val="22"/>
          <w:lang w:val="es-ES"/>
        </w:rPr>
        <w:t>En los Medios de Comunicación. Ciertamente existen en muchos puntos de V</w:t>
      </w:r>
      <w:r w:rsidRPr="002E7347">
        <w:rPr>
          <w:rFonts w:ascii="Calibri" w:hAnsi="Calibri" w:cs="Arial"/>
          <w:sz w:val="22"/>
          <w:szCs w:val="22"/>
          <w:lang w:val="es-ES"/>
        </w:rPr>
        <w:t>e</w:t>
      </w:r>
      <w:r w:rsidRPr="002E7347">
        <w:rPr>
          <w:rFonts w:ascii="Calibri" w:hAnsi="Calibri" w:cs="Arial"/>
          <w:sz w:val="22"/>
          <w:szCs w:val="22"/>
          <w:lang w:val="es-ES"/>
        </w:rPr>
        <w:t>nezuela Medios de Comunicación que están al servicio de la Iglesia y que integran la labor de m</w:t>
      </w:r>
      <w:r w:rsidRPr="002E7347">
        <w:rPr>
          <w:rFonts w:ascii="Calibri" w:hAnsi="Calibri" w:cs="Arial"/>
          <w:sz w:val="22"/>
          <w:szCs w:val="22"/>
          <w:lang w:val="es-ES"/>
        </w:rPr>
        <w:t>u</w:t>
      </w:r>
      <w:r w:rsidRPr="002E7347">
        <w:rPr>
          <w:rFonts w:ascii="Calibri" w:hAnsi="Calibri" w:cs="Arial"/>
          <w:sz w:val="22"/>
          <w:szCs w:val="22"/>
          <w:lang w:val="es-ES"/>
        </w:rPr>
        <w:t>chos comunicadores sociales cristianos. Aunque c</w:t>
      </w:r>
      <w:r w:rsidRPr="002E7347">
        <w:rPr>
          <w:rFonts w:ascii="Calibri" w:hAnsi="Calibri" w:cs="Arial"/>
          <w:sz w:val="22"/>
          <w:szCs w:val="22"/>
          <w:lang w:val="es-ES"/>
        </w:rPr>
        <w:t>a</w:t>
      </w:r>
      <w:r w:rsidRPr="002E7347">
        <w:rPr>
          <w:rFonts w:ascii="Calibri" w:hAnsi="Calibri" w:cs="Arial"/>
          <w:sz w:val="22"/>
          <w:szCs w:val="22"/>
          <w:lang w:val="es-ES"/>
        </w:rPr>
        <w:t>da cristiano que trabaja en Medios, debería dar su toque y aportación, como reconoce otro documento del mismo Co</w:t>
      </w:r>
      <w:r w:rsidRPr="002E7347">
        <w:rPr>
          <w:rFonts w:ascii="Calibri" w:hAnsi="Calibri" w:cs="Arial"/>
          <w:sz w:val="22"/>
          <w:szCs w:val="22"/>
          <w:lang w:val="es-ES"/>
        </w:rPr>
        <w:t>n</w:t>
      </w:r>
      <w:r w:rsidRPr="002E7347">
        <w:rPr>
          <w:rFonts w:ascii="Calibri" w:hAnsi="Calibri" w:cs="Arial"/>
          <w:sz w:val="22"/>
          <w:szCs w:val="22"/>
          <w:lang w:val="es-ES"/>
        </w:rPr>
        <w:t>cilio.</w:t>
      </w:r>
    </w:p>
    <w:p w:rsidR="00D742CB" w:rsidRPr="002E7347" w:rsidRDefault="00D742CB" w:rsidP="00D742CB">
      <w:pPr>
        <w:pStyle w:val="Textoindependiente3"/>
        <w:numPr>
          <w:ilvl w:val="0"/>
          <w:numId w:val="1"/>
        </w:numPr>
        <w:ind w:left="0" w:firstLine="709"/>
        <w:jc w:val="both"/>
        <w:rPr>
          <w:rFonts w:ascii="Calibri" w:hAnsi="Calibri" w:cs="Arial"/>
          <w:sz w:val="22"/>
          <w:szCs w:val="22"/>
          <w:lang w:val="es-ES"/>
        </w:rPr>
      </w:pPr>
      <w:r w:rsidRPr="002E7347">
        <w:rPr>
          <w:rFonts w:ascii="Calibri" w:hAnsi="Calibri" w:cs="Arial"/>
          <w:sz w:val="22"/>
          <w:szCs w:val="22"/>
          <w:lang w:val="es-ES"/>
        </w:rPr>
        <w:t>En el mundo de la ética y la moral, de la ciencia, de la cultura y de las artes, en los cuales debemos reconocer que se dan esfuerzos significativos de laicos que aportan sus con</w:t>
      </w:r>
      <w:r w:rsidRPr="002E7347">
        <w:rPr>
          <w:rFonts w:ascii="Calibri" w:hAnsi="Calibri" w:cs="Arial"/>
          <w:sz w:val="22"/>
          <w:szCs w:val="22"/>
          <w:lang w:val="es-ES"/>
        </w:rPr>
        <w:t>o</w:t>
      </w:r>
      <w:r w:rsidRPr="002E7347">
        <w:rPr>
          <w:rFonts w:ascii="Calibri" w:hAnsi="Calibri" w:cs="Arial"/>
          <w:sz w:val="22"/>
          <w:szCs w:val="22"/>
          <w:lang w:val="es-ES"/>
        </w:rPr>
        <w:t>cimientos.</w:t>
      </w:r>
    </w:p>
    <w:p w:rsidR="00D742CB" w:rsidRPr="002E7347" w:rsidRDefault="00D742CB" w:rsidP="00D742CB">
      <w:pPr>
        <w:pStyle w:val="Textoindependiente3"/>
        <w:ind w:firstLine="709"/>
        <w:jc w:val="both"/>
        <w:rPr>
          <w:rFonts w:ascii="Calibri" w:hAnsi="Calibri" w:cs="Arial"/>
          <w:sz w:val="22"/>
          <w:szCs w:val="22"/>
          <w:lang w:val="es-ES"/>
        </w:rPr>
      </w:pPr>
      <w:r w:rsidRPr="002E7347">
        <w:rPr>
          <w:rFonts w:ascii="Calibri" w:hAnsi="Calibri" w:cs="Arial"/>
          <w:sz w:val="22"/>
          <w:szCs w:val="22"/>
          <w:lang w:val="es-ES"/>
        </w:rPr>
        <w:t xml:space="preserve">No he nombrado las responsabilidades de laicos en las parroquias como ministros de la Eucaristía, catequistas o similares, pues quiero resaltar hoy lo que dice el documento </w:t>
      </w:r>
      <w:r w:rsidRPr="002E7347">
        <w:rPr>
          <w:rFonts w:ascii="Calibri" w:hAnsi="Calibri" w:cs="Arial"/>
          <w:i/>
          <w:sz w:val="22"/>
          <w:szCs w:val="22"/>
          <w:lang w:val="es-ES"/>
        </w:rPr>
        <w:t>“Lumen Ge</w:t>
      </w:r>
      <w:r w:rsidRPr="002E7347">
        <w:rPr>
          <w:rFonts w:ascii="Calibri" w:hAnsi="Calibri" w:cs="Arial"/>
          <w:i/>
          <w:sz w:val="22"/>
          <w:szCs w:val="22"/>
          <w:lang w:val="es-ES"/>
        </w:rPr>
        <w:t>n</w:t>
      </w:r>
      <w:r w:rsidRPr="002E7347">
        <w:rPr>
          <w:rFonts w:ascii="Calibri" w:hAnsi="Calibri" w:cs="Arial"/>
          <w:i/>
          <w:sz w:val="22"/>
          <w:szCs w:val="22"/>
          <w:lang w:val="es-ES"/>
        </w:rPr>
        <w:t>tium”</w:t>
      </w:r>
      <w:r w:rsidRPr="002E7347">
        <w:rPr>
          <w:rFonts w:ascii="Calibri" w:hAnsi="Calibri" w:cs="Arial"/>
          <w:sz w:val="22"/>
          <w:szCs w:val="22"/>
          <w:lang w:val="es-ES"/>
        </w:rPr>
        <w:t xml:space="preserve"> del Vaticano II, que el carácter secular es propio y peculiar de los laicos. Es decir: vivir como cristianos, sin dejar de serlo y precisamente por ello, como levadura, fe</w:t>
      </w:r>
      <w:r w:rsidRPr="002E7347">
        <w:rPr>
          <w:rFonts w:ascii="Calibri" w:hAnsi="Calibri" w:cs="Arial"/>
          <w:sz w:val="22"/>
          <w:szCs w:val="22"/>
          <w:lang w:val="es-ES"/>
        </w:rPr>
        <w:t>r</w:t>
      </w:r>
      <w:r w:rsidRPr="002E7347">
        <w:rPr>
          <w:rFonts w:ascii="Calibri" w:hAnsi="Calibri" w:cs="Arial"/>
          <w:sz w:val="22"/>
          <w:szCs w:val="22"/>
          <w:lang w:val="es-ES"/>
        </w:rPr>
        <w:t>mento en medio de cada uno de los ambientes de la sociedad donde viven. Es más: si esto no lo ll</w:t>
      </w:r>
      <w:r w:rsidRPr="002E7347">
        <w:rPr>
          <w:rFonts w:ascii="Calibri" w:hAnsi="Calibri" w:cs="Arial"/>
          <w:sz w:val="22"/>
          <w:szCs w:val="22"/>
          <w:lang w:val="es-ES"/>
        </w:rPr>
        <w:t>e</w:t>
      </w:r>
      <w:r w:rsidRPr="002E7347">
        <w:rPr>
          <w:rFonts w:ascii="Calibri" w:hAnsi="Calibri" w:cs="Arial"/>
          <w:sz w:val="22"/>
          <w:szCs w:val="22"/>
          <w:lang w:val="es-ES"/>
        </w:rPr>
        <w:t>van a cabo los laicos, están fallando en su identidad y misión como laicos, y nadie más que ellos p</w:t>
      </w:r>
      <w:r w:rsidRPr="002E7347">
        <w:rPr>
          <w:rFonts w:ascii="Calibri" w:hAnsi="Calibri" w:cs="Arial"/>
          <w:sz w:val="22"/>
          <w:szCs w:val="22"/>
          <w:lang w:val="es-ES"/>
        </w:rPr>
        <w:t>o</w:t>
      </w:r>
      <w:r w:rsidRPr="002E7347">
        <w:rPr>
          <w:rFonts w:ascii="Calibri" w:hAnsi="Calibri" w:cs="Arial"/>
          <w:sz w:val="22"/>
          <w:szCs w:val="22"/>
          <w:lang w:val="es-ES"/>
        </w:rPr>
        <w:t>drán llevar a cabo estas tareas.</w:t>
      </w:r>
    </w:p>
    <w:p w:rsidR="00D742CB" w:rsidRPr="002E7347" w:rsidRDefault="00D742CB" w:rsidP="00D742CB">
      <w:pPr>
        <w:spacing w:after="120"/>
        <w:ind w:firstLine="709"/>
        <w:jc w:val="both"/>
        <w:rPr>
          <w:rFonts w:ascii="Calibri" w:hAnsi="Calibri" w:cs="Arial"/>
          <w:color w:val="000000"/>
          <w:sz w:val="22"/>
          <w:szCs w:val="22"/>
        </w:rPr>
      </w:pPr>
      <w:r w:rsidRPr="002E7347">
        <w:rPr>
          <w:rFonts w:ascii="Calibri" w:hAnsi="Calibri" w:cs="Arial"/>
          <w:sz w:val="22"/>
          <w:szCs w:val="22"/>
        </w:rPr>
        <w:t>Con un compromiso eficiente y organizado de los laicos católicos a través de</w:t>
      </w:r>
      <w:r w:rsidRPr="002E7347">
        <w:rPr>
          <w:rFonts w:ascii="Calibri" w:hAnsi="Calibri" w:cs="Arial"/>
          <w:color w:val="000000"/>
          <w:sz w:val="22"/>
          <w:szCs w:val="22"/>
        </w:rPr>
        <w:t xml:space="preserve"> distintas fo</w:t>
      </w:r>
      <w:r w:rsidRPr="002E7347">
        <w:rPr>
          <w:rFonts w:ascii="Calibri" w:hAnsi="Calibri" w:cs="Arial"/>
          <w:color w:val="000000"/>
          <w:sz w:val="22"/>
          <w:szCs w:val="22"/>
        </w:rPr>
        <w:t>r</w:t>
      </w:r>
      <w:r w:rsidRPr="002E7347">
        <w:rPr>
          <w:rFonts w:ascii="Calibri" w:hAnsi="Calibri" w:cs="Arial"/>
          <w:color w:val="000000"/>
          <w:sz w:val="22"/>
          <w:szCs w:val="22"/>
        </w:rPr>
        <w:t>mas de voluntariado, se puede alcanzar una gran influencia en instituciones de carácter civil, a favor de la mujer, de los niños, de los ancianos, de los presos y en los entes de ayuda socio-económica (cooperativas, obras benéficas), entre otras, así como en las acciones pr</w:t>
      </w:r>
      <w:r w:rsidRPr="002E7347">
        <w:rPr>
          <w:rFonts w:ascii="Calibri" w:hAnsi="Calibri" w:cs="Arial"/>
          <w:color w:val="000000"/>
          <w:sz w:val="22"/>
          <w:szCs w:val="22"/>
        </w:rPr>
        <w:t>o</w:t>
      </w:r>
      <w:r w:rsidRPr="002E7347">
        <w:rPr>
          <w:rFonts w:ascii="Calibri" w:hAnsi="Calibri" w:cs="Arial"/>
          <w:color w:val="000000"/>
          <w:sz w:val="22"/>
          <w:szCs w:val="22"/>
        </w:rPr>
        <w:t xml:space="preserve">pias de la política como son las leyes, la justicia, el mundo laboral. En estas tareas no debe quitarse uno la “chaqueta” de cristiano, sino desde su fe ayudar a mejorar el mundo como lo hizo el Salvador, quien por cierto, nadie se escandalice, no perteneció en su pueblo al grupo de los sacerdotes </w:t>
      </w:r>
      <w:r w:rsidRPr="002E7347">
        <w:rPr>
          <w:rFonts w:ascii="Calibri" w:hAnsi="Calibri" w:cs="Arial"/>
          <w:color w:val="000000"/>
          <w:sz w:val="22"/>
          <w:szCs w:val="22"/>
        </w:rPr>
        <w:lastRenderedPageBreak/>
        <w:t>inst</w:t>
      </w:r>
      <w:r w:rsidRPr="002E7347">
        <w:rPr>
          <w:rFonts w:ascii="Calibri" w:hAnsi="Calibri" w:cs="Arial"/>
          <w:color w:val="000000"/>
          <w:sz w:val="22"/>
          <w:szCs w:val="22"/>
        </w:rPr>
        <w:t>i</w:t>
      </w:r>
      <w:r w:rsidRPr="002E7347">
        <w:rPr>
          <w:rFonts w:ascii="Calibri" w:hAnsi="Calibri" w:cs="Arial"/>
          <w:color w:val="000000"/>
          <w:sz w:val="22"/>
          <w:szCs w:val="22"/>
        </w:rPr>
        <w:t>tucionales, sino que fue un laico. (No entro aquí en profundidades, pues ciertamente a J</w:t>
      </w:r>
      <w:r w:rsidRPr="002E7347">
        <w:rPr>
          <w:rFonts w:ascii="Calibri" w:hAnsi="Calibri" w:cs="Arial"/>
          <w:color w:val="000000"/>
          <w:sz w:val="22"/>
          <w:szCs w:val="22"/>
        </w:rPr>
        <w:t>e</w:t>
      </w:r>
      <w:r w:rsidRPr="002E7347">
        <w:rPr>
          <w:rFonts w:ascii="Calibri" w:hAnsi="Calibri" w:cs="Arial"/>
          <w:color w:val="000000"/>
          <w:sz w:val="22"/>
          <w:szCs w:val="22"/>
        </w:rPr>
        <w:t>sús lo consideramos también “Sumo y Eterno Sacerdote”).</w:t>
      </w:r>
    </w:p>
    <w:p w:rsidR="00D742CB" w:rsidRPr="002E7347" w:rsidRDefault="00D742CB" w:rsidP="00D742CB">
      <w:pPr>
        <w:spacing w:after="120"/>
        <w:ind w:firstLine="709"/>
        <w:jc w:val="both"/>
        <w:rPr>
          <w:rFonts w:ascii="Calibri" w:hAnsi="Calibri" w:cs="Arial"/>
          <w:color w:val="000000"/>
          <w:sz w:val="22"/>
          <w:szCs w:val="22"/>
        </w:rPr>
      </w:pPr>
      <w:r w:rsidRPr="002E7347">
        <w:rPr>
          <w:rFonts w:ascii="Calibri" w:hAnsi="Calibri" w:cs="Arial"/>
          <w:color w:val="000000"/>
          <w:sz w:val="22"/>
          <w:szCs w:val="22"/>
        </w:rPr>
        <w:t>Concluyo diciendo que el separar la fe y la vida es uno de los grandes errores de nuestro tiempo y de nuestros cristianos. El mundo de hoy exige cada vez más claridad, más decisión y más compromiso de todos y cada uno de los cristianos.</w:t>
      </w:r>
    </w:p>
    <w:p w:rsidR="00D742CB" w:rsidRPr="002E7347" w:rsidRDefault="00D742CB" w:rsidP="00D742CB">
      <w:pPr>
        <w:spacing w:after="120"/>
        <w:ind w:firstLine="709"/>
        <w:jc w:val="both"/>
        <w:rPr>
          <w:rFonts w:ascii="Calibri" w:hAnsi="Calibri" w:cs="Arial"/>
          <w:color w:val="000000"/>
          <w:sz w:val="22"/>
          <w:szCs w:val="22"/>
        </w:rPr>
      </w:pPr>
      <w:r w:rsidRPr="002E7347">
        <w:rPr>
          <w:rFonts w:ascii="Calibri" w:hAnsi="Calibri" w:cs="Arial"/>
          <w:color w:val="000000"/>
          <w:sz w:val="22"/>
          <w:szCs w:val="22"/>
        </w:rPr>
        <w:t>Seamos “sal de la tierra” y “luz del mundo”, con palabras del mismo J</w:t>
      </w:r>
      <w:r w:rsidRPr="002E7347">
        <w:rPr>
          <w:rFonts w:ascii="Calibri" w:hAnsi="Calibri" w:cs="Arial"/>
          <w:color w:val="000000"/>
          <w:sz w:val="22"/>
          <w:szCs w:val="22"/>
        </w:rPr>
        <w:t>e</w:t>
      </w:r>
      <w:r w:rsidRPr="002E7347">
        <w:rPr>
          <w:rFonts w:ascii="Calibri" w:hAnsi="Calibri" w:cs="Arial"/>
          <w:color w:val="000000"/>
          <w:sz w:val="22"/>
          <w:szCs w:val="22"/>
        </w:rPr>
        <w:t>sús.</w:t>
      </w:r>
    </w:p>
    <w:p w:rsidR="00D742CB" w:rsidRDefault="00D742CB" w:rsidP="00D742CB"/>
    <w:sectPr w:rsidR="00D742C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031" w:rsidRDefault="00286031" w:rsidP="00D742CB">
      <w:r>
        <w:separator/>
      </w:r>
    </w:p>
  </w:endnote>
  <w:endnote w:type="continuationSeparator" w:id="0">
    <w:p w:rsidR="00286031" w:rsidRDefault="00286031" w:rsidP="00D7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CB" w:rsidRDefault="00D742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589291"/>
      <w:docPartObj>
        <w:docPartGallery w:val="Page Numbers (Bottom of Page)"/>
        <w:docPartUnique/>
      </w:docPartObj>
    </w:sdtPr>
    <w:sdtContent>
      <w:bookmarkStart w:id="0" w:name="_GoBack" w:displacedByCustomXml="prev"/>
      <w:bookmarkEnd w:id="0" w:displacedByCustomXml="prev"/>
      <w:p w:rsidR="00D742CB" w:rsidRDefault="00D742CB">
        <w:pPr>
          <w:pStyle w:val="Piedepgina"/>
          <w:jc w:val="center"/>
        </w:pPr>
        <w:r>
          <w:fldChar w:fldCharType="begin"/>
        </w:r>
        <w:r>
          <w:instrText>PAGE   \* MERGEFORMAT</w:instrText>
        </w:r>
        <w:r>
          <w:fldChar w:fldCharType="separate"/>
        </w:r>
        <w:r>
          <w:rPr>
            <w:noProof/>
          </w:rPr>
          <w:t>5</w:t>
        </w:r>
        <w:r>
          <w:fldChar w:fldCharType="end"/>
        </w:r>
      </w:p>
    </w:sdtContent>
  </w:sdt>
  <w:p w:rsidR="00D742CB" w:rsidRDefault="00D742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CB" w:rsidRDefault="00D742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031" w:rsidRDefault="00286031" w:rsidP="00D742CB">
      <w:r>
        <w:separator/>
      </w:r>
    </w:p>
  </w:footnote>
  <w:footnote w:type="continuationSeparator" w:id="0">
    <w:p w:rsidR="00286031" w:rsidRDefault="00286031" w:rsidP="00D74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CB" w:rsidRDefault="00D742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CB" w:rsidRDefault="00D742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CB" w:rsidRDefault="00D742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0661"/>
    <w:multiLevelType w:val="hybridMultilevel"/>
    <w:tmpl w:val="9E9AE9EC"/>
    <w:lvl w:ilvl="0" w:tplc="3A880596">
      <w:numFmt w:val="bullet"/>
      <w:lvlText w:val="-"/>
      <w:lvlJc w:val="left"/>
      <w:pPr>
        <w:tabs>
          <w:tab w:val="num" w:pos="1624"/>
        </w:tabs>
        <w:ind w:left="1624" w:hanging="915"/>
      </w:pPr>
      <w:rPr>
        <w:rFonts w:ascii="Times New Roman" w:eastAsia="Times New Roman" w:hAnsi="Times New Roman" w:cs="Times New Roman" w:hint="default"/>
        <w:b w:val="0"/>
      </w:rPr>
    </w:lvl>
    <w:lvl w:ilvl="1" w:tplc="0C0A0003">
      <w:start w:val="1"/>
      <w:numFmt w:val="bullet"/>
      <w:lvlText w:val="o"/>
      <w:lvlJc w:val="left"/>
      <w:pPr>
        <w:tabs>
          <w:tab w:val="num" w:pos="1789"/>
        </w:tabs>
        <w:ind w:left="1789" w:hanging="360"/>
      </w:pPr>
      <w:rPr>
        <w:rFonts w:ascii="Courier New" w:hAnsi="Courier New" w:cs="Courier New" w:hint="default"/>
      </w:rPr>
    </w:lvl>
    <w:lvl w:ilvl="2" w:tplc="0C0A0005">
      <w:start w:val="1"/>
      <w:numFmt w:val="bullet"/>
      <w:lvlText w:val=""/>
      <w:lvlJc w:val="left"/>
      <w:pPr>
        <w:tabs>
          <w:tab w:val="num" w:pos="2509"/>
        </w:tabs>
        <w:ind w:left="2509" w:hanging="360"/>
      </w:pPr>
      <w:rPr>
        <w:rFonts w:ascii="Wingdings" w:hAnsi="Wingdings" w:hint="default"/>
      </w:rPr>
    </w:lvl>
    <w:lvl w:ilvl="3" w:tplc="0C0A0001">
      <w:start w:val="1"/>
      <w:numFmt w:val="bullet"/>
      <w:lvlText w:val=""/>
      <w:lvlJc w:val="left"/>
      <w:pPr>
        <w:tabs>
          <w:tab w:val="num" w:pos="3229"/>
        </w:tabs>
        <w:ind w:left="3229" w:hanging="360"/>
      </w:pPr>
      <w:rPr>
        <w:rFonts w:ascii="Symbol" w:hAnsi="Symbol" w:hint="default"/>
      </w:rPr>
    </w:lvl>
    <w:lvl w:ilvl="4" w:tplc="0C0A0003">
      <w:start w:val="1"/>
      <w:numFmt w:val="bullet"/>
      <w:lvlText w:val="o"/>
      <w:lvlJc w:val="left"/>
      <w:pPr>
        <w:tabs>
          <w:tab w:val="num" w:pos="3949"/>
        </w:tabs>
        <w:ind w:left="3949" w:hanging="360"/>
      </w:pPr>
      <w:rPr>
        <w:rFonts w:ascii="Courier New" w:hAnsi="Courier New" w:cs="Courier New" w:hint="default"/>
      </w:rPr>
    </w:lvl>
    <w:lvl w:ilvl="5" w:tplc="0C0A0005">
      <w:start w:val="1"/>
      <w:numFmt w:val="bullet"/>
      <w:lvlText w:val=""/>
      <w:lvlJc w:val="left"/>
      <w:pPr>
        <w:tabs>
          <w:tab w:val="num" w:pos="4669"/>
        </w:tabs>
        <w:ind w:left="4669" w:hanging="360"/>
      </w:pPr>
      <w:rPr>
        <w:rFonts w:ascii="Wingdings" w:hAnsi="Wingdings" w:hint="default"/>
      </w:rPr>
    </w:lvl>
    <w:lvl w:ilvl="6" w:tplc="0C0A0001">
      <w:start w:val="1"/>
      <w:numFmt w:val="bullet"/>
      <w:lvlText w:val=""/>
      <w:lvlJc w:val="left"/>
      <w:pPr>
        <w:tabs>
          <w:tab w:val="num" w:pos="5389"/>
        </w:tabs>
        <w:ind w:left="5389" w:hanging="360"/>
      </w:pPr>
      <w:rPr>
        <w:rFonts w:ascii="Symbol" w:hAnsi="Symbol" w:hint="default"/>
      </w:rPr>
    </w:lvl>
    <w:lvl w:ilvl="7" w:tplc="0C0A0003">
      <w:start w:val="1"/>
      <w:numFmt w:val="bullet"/>
      <w:lvlText w:val="o"/>
      <w:lvlJc w:val="left"/>
      <w:pPr>
        <w:tabs>
          <w:tab w:val="num" w:pos="6109"/>
        </w:tabs>
        <w:ind w:left="6109" w:hanging="360"/>
      </w:pPr>
      <w:rPr>
        <w:rFonts w:ascii="Courier New" w:hAnsi="Courier New" w:cs="Courier New" w:hint="default"/>
      </w:rPr>
    </w:lvl>
    <w:lvl w:ilvl="8" w:tplc="0C0A0005">
      <w:start w:val="1"/>
      <w:numFmt w:val="bullet"/>
      <w:lvlText w:val=""/>
      <w:lvlJc w:val="left"/>
      <w:pPr>
        <w:tabs>
          <w:tab w:val="num" w:pos="6829"/>
        </w:tabs>
        <w:ind w:left="682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CB"/>
    <w:rsid w:val="00286031"/>
    <w:rsid w:val="00B318D7"/>
    <w:rsid w:val="00D742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323A"/>
  <w15:chartTrackingRefBased/>
  <w15:docId w15:val="{016D8467-A387-4F2D-A980-DC051283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42CB"/>
    <w:pPr>
      <w:spacing w:after="0"/>
      <w:ind w:firstLine="0"/>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D742CB"/>
    <w:pPr>
      <w:spacing w:after="120"/>
    </w:pPr>
    <w:rPr>
      <w:sz w:val="16"/>
      <w:szCs w:val="16"/>
      <w:lang w:val="en-US" w:eastAsia="en-US"/>
    </w:rPr>
  </w:style>
  <w:style w:type="character" w:customStyle="1" w:styleId="Textoindependiente3Car">
    <w:name w:val="Texto independiente 3 Car"/>
    <w:basedOn w:val="Fuentedeprrafopredeter"/>
    <w:link w:val="Textoindependiente3"/>
    <w:rsid w:val="00D742CB"/>
    <w:rPr>
      <w:rFonts w:ascii="Times New Roman" w:eastAsia="Times New Roman" w:hAnsi="Times New Roman" w:cs="Times New Roman"/>
      <w:sz w:val="16"/>
      <w:szCs w:val="16"/>
      <w:lang w:val="en-US"/>
    </w:rPr>
  </w:style>
  <w:style w:type="paragraph" w:styleId="Encabezado">
    <w:name w:val="header"/>
    <w:basedOn w:val="Normal"/>
    <w:link w:val="EncabezadoCar"/>
    <w:uiPriority w:val="99"/>
    <w:unhideWhenUsed/>
    <w:rsid w:val="00D742CB"/>
    <w:pPr>
      <w:tabs>
        <w:tab w:val="center" w:pos="4252"/>
        <w:tab w:val="right" w:pos="8504"/>
      </w:tabs>
    </w:pPr>
  </w:style>
  <w:style w:type="character" w:customStyle="1" w:styleId="EncabezadoCar">
    <w:name w:val="Encabezado Car"/>
    <w:basedOn w:val="Fuentedeprrafopredeter"/>
    <w:link w:val="Encabezado"/>
    <w:uiPriority w:val="99"/>
    <w:rsid w:val="00D742C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742CB"/>
    <w:pPr>
      <w:tabs>
        <w:tab w:val="center" w:pos="4252"/>
        <w:tab w:val="right" w:pos="8504"/>
      </w:tabs>
    </w:pPr>
  </w:style>
  <w:style w:type="character" w:customStyle="1" w:styleId="PiedepginaCar">
    <w:name w:val="Pie de página Car"/>
    <w:basedOn w:val="Fuentedeprrafopredeter"/>
    <w:link w:val="Piedepgina"/>
    <w:uiPriority w:val="99"/>
    <w:rsid w:val="00D742C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1919</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2017-03-09T08:30:00Z</dcterms:created>
  <dcterms:modified xsi:type="dcterms:W3CDTF">2017-03-09T08:33:00Z</dcterms:modified>
</cp:coreProperties>
</file>